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0CD2" w14:textId="77777777" w:rsidR="00422C44" w:rsidRPr="00017FA0" w:rsidRDefault="00422C44" w:rsidP="004E10C1">
      <w:pPr>
        <w:pStyle w:val="10HeaderTitle"/>
        <w:rPr>
          <w:rFonts w:ascii="Sharp Sans Display No1" w:hAnsi="Sharp Sans Display No1"/>
          <w:color w:val="auto"/>
          <w:sz w:val="18"/>
          <w:szCs w:val="18"/>
        </w:rPr>
        <w:sectPr w:rsidR="00422C44" w:rsidRPr="00017FA0" w:rsidSect="00422C44">
          <w:headerReference w:type="even" r:id="rId8"/>
          <w:headerReference w:type="default" r:id="rId9"/>
          <w:footerReference w:type="even" r:id="rId10"/>
          <w:footerReference w:type="default" r:id="rId11"/>
          <w:headerReference w:type="first" r:id="rId12"/>
          <w:footerReference w:type="first" r:id="rId13"/>
          <w:pgSz w:w="11906" w:h="16838"/>
          <w:pgMar w:top="851" w:right="851" w:bottom="510" w:left="851" w:header="1077" w:footer="850" w:gutter="0"/>
          <w:pgNumType w:start="1"/>
          <w:cols w:space="708"/>
          <w:docGrid w:linePitch="360"/>
        </w:sectPr>
      </w:pPr>
    </w:p>
    <w:p w14:paraId="30BF6B85" w14:textId="386C8C5D" w:rsidR="003114AE" w:rsidRPr="00017FA0" w:rsidRDefault="003114AE" w:rsidP="003114AE">
      <w:pPr>
        <w:pStyle w:val="Heading1"/>
        <w:rPr>
          <w:rFonts w:ascii="Sharp Sans Display No1" w:hAnsi="Sharp Sans Display No1"/>
          <w:color w:val="auto"/>
          <w:sz w:val="40"/>
          <w:szCs w:val="40"/>
        </w:rPr>
      </w:pPr>
      <w:r w:rsidRPr="00017FA0">
        <w:rPr>
          <w:rFonts w:ascii="Sharp Sans Display No1" w:hAnsi="Sharp Sans Display No1"/>
          <w:color w:val="auto"/>
          <w:sz w:val="40"/>
          <w:szCs w:val="40"/>
        </w:rPr>
        <w:t xml:space="preserve">Simplifying </w:t>
      </w:r>
      <w:r w:rsidR="00CA275C">
        <w:rPr>
          <w:rFonts w:ascii="Sharp Sans Display No1" w:hAnsi="Sharp Sans Display No1"/>
          <w:color w:val="auto"/>
          <w:sz w:val="40"/>
          <w:szCs w:val="40"/>
        </w:rPr>
        <w:t>o</w:t>
      </w:r>
      <w:r w:rsidRPr="00017FA0">
        <w:rPr>
          <w:rFonts w:ascii="Sharp Sans Display No1" w:hAnsi="Sharp Sans Display No1"/>
          <w:color w:val="auto"/>
          <w:sz w:val="40"/>
          <w:szCs w:val="40"/>
        </w:rPr>
        <w:t xml:space="preserve">ur </w:t>
      </w:r>
      <w:r w:rsidR="00CA275C">
        <w:rPr>
          <w:rFonts w:ascii="Sharp Sans Display No1" w:hAnsi="Sharp Sans Display No1"/>
          <w:color w:val="auto"/>
          <w:sz w:val="40"/>
          <w:szCs w:val="40"/>
        </w:rPr>
        <w:t>s</w:t>
      </w:r>
      <w:r w:rsidRPr="00017FA0">
        <w:rPr>
          <w:rFonts w:ascii="Sharp Sans Display No1" w:hAnsi="Sharp Sans Display No1"/>
          <w:color w:val="auto"/>
          <w:sz w:val="40"/>
          <w:szCs w:val="40"/>
        </w:rPr>
        <w:t xml:space="preserve">hareholder </w:t>
      </w:r>
      <w:r w:rsidR="00CA275C">
        <w:rPr>
          <w:rFonts w:ascii="Sharp Sans Display No1" w:hAnsi="Sharp Sans Display No1"/>
          <w:color w:val="auto"/>
          <w:sz w:val="40"/>
          <w:szCs w:val="40"/>
        </w:rPr>
        <w:t>s</w:t>
      </w:r>
      <w:r w:rsidRPr="00017FA0">
        <w:rPr>
          <w:rFonts w:ascii="Sharp Sans Display No1" w:hAnsi="Sharp Sans Display No1"/>
          <w:color w:val="auto"/>
          <w:sz w:val="40"/>
          <w:szCs w:val="40"/>
        </w:rPr>
        <w:t>ervices</w:t>
      </w:r>
    </w:p>
    <w:p w14:paraId="65E5A5A4" w14:textId="37E8138F" w:rsidR="00EA719F" w:rsidRDefault="000160F7" w:rsidP="00E904BE">
      <w:pPr>
        <w:rPr>
          <w:rFonts w:ascii="Sharp Sans Display No1" w:hAnsi="Sharp Sans Display No1"/>
          <w:sz w:val="18"/>
          <w:szCs w:val="18"/>
        </w:rPr>
      </w:pPr>
      <w:r>
        <w:rPr>
          <w:rFonts w:ascii="Sharp Sans Display No1" w:hAnsi="Sharp Sans Display No1"/>
          <w:sz w:val="18"/>
          <w:szCs w:val="18"/>
        </w:rPr>
        <w:t>Since moving</w:t>
      </w:r>
      <w:r w:rsidR="00E904BE">
        <w:rPr>
          <w:rFonts w:ascii="Sharp Sans Display No1" w:hAnsi="Sharp Sans Display No1"/>
          <w:sz w:val="18"/>
          <w:szCs w:val="18"/>
        </w:rPr>
        <w:t xml:space="preserve"> our share register</w:t>
      </w:r>
      <w:r w:rsidR="003114AE" w:rsidRPr="00017FA0">
        <w:rPr>
          <w:rFonts w:ascii="Sharp Sans Display No1" w:hAnsi="Sharp Sans Display No1"/>
          <w:sz w:val="18"/>
          <w:szCs w:val="18"/>
        </w:rPr>
        <w:t xml:space="preserve"> to </w:t>
      </w:r>
      <w:r w:rsidR="00825314">
        <w:rPr>
          <w:rFonts w:ascii="Sharp Sans Display No1" w:hAnsi="Sharp Sans Display No1"/>
          <w:sz w:val="18"/>
          <w:szCs w:val="18"/>
        </w:rPr>
        <w:t>Equiniti (</w:t>
      </w:r>
      <w:r w:rsidR="003114AE" w:rsidRPr="00017FA0">
        <w:rPr>
          <w:rFonts w:ascii="Sharp Sans Display No1" w:hAnsi="Sharp Sans Display No1"/>
          <w:sz w:val="18"/>
          <w:szCs w:val="18"/>
        </w:rPr>
        <w:t>EQ</w:t>
      </w:r>
      <w:r w:rsidR="00825314">
        <w:rPr>
          <w:rFonts w:ascii="Sharp Sans Display No1" w:hAnsi="Sharp Sans Display No1"/>
          <w:sz w:val="18"/>
          <w:szCs w:val="18"/>
        </w:rPr>
        <w:t>)</w:t>
      </w:r>
      <w:r w:rsidR="003114AE" w:rsidRPr="00017FA0">
        <w:rPr>
          <w:rFonts w:ascii="Sharp Sans Display No1" w:hAnsi="Sharp Sans Display No1"/>
          <w:sz w:val="18"/>
          <w:szCs w:val="18"/>
        </w:rPr>
        <w:t xml:space="preserve"> in 2021, we have worked closely with </w:t>
      </w:r>
      <w:r w:rsidR="00621299">
        <w:rPr>
          <w:rFonts w:ascii="Sharp Sans Display No1" w:hAnsi="Sharp Sans Display No1"/>
          <w:sz w:val="18"/>
          <w:szCs w:val="18"/>
        </w:rPr>
        <w:t>them</w:t>
      </w:r>
      <w:r w:rsidR="0046113E">
        <w:rPr>
          <w:rFonts w:ascii="Sharp Sans Display No1" w:hAnsi="Sharp Sans Display No1"/>
          <w:sz w:val="18"/>
          <w:szCs w:val="18"/>
        </w:rPr>
        <w:t xml:space="preserve"> on </w:t>
      </w:r>
      <w:proofErr w:type="gramStart"/>
      <w:r w:rsidR="0046113E">
        <w:rPr>
          <w:rFonts w:ascii="Sharp Sans Display No1" w:hAnsi="Sharp Sans Display No1"/>
          <w:sz w:val="18"/>
          <w:szCs w:val="18"/>
        </w:rPr>
        <w:t>a number of</w:t>
      </w:r>
      <w:proofErr w:type="gramEnd"/>
      <w:r w:rsidR="0046113E">
        <w:rPr>
          <w:rFonts w:ascii="Sharp Sans Display No1" w:hAnsi="Sharp Sans Display No1"/>
          <w:sz w:val="18"/>
          <w:szCs w:val="18"/>
        </w:rPr>
        <w:t xml:space="preserve"> initiatives</w:t>
      </w:r>
      <w:r w:rsidR="003114AE" w:rsidRPr="00017FA0">
        <w:rPr>
          <w:rFonts w:ascii="Sharp Sans Display No1" w:hAnsi="Sharp Sans Display No1"/>
          <w:sz w:val="18"/>
          <w:szCs w:val="18"/>
        </w:rPr>
        <w:t xml:space="preserve"> to modernise and simplify our shareholder </w:t>
      </w:r>
      <w:r w:rsidR="002D78CC">
        <w:rPr>
          <w:rFonts w:ascii="Sharp Sans Display No1" w:hAnsi="Sharp Sans Display No1"/>
          <w:sz w:val="18"/>
          <w:szCs w:val="18"/>
        </w:rPr>
        <w:t>offering</w:t>
      </w:r>
      <w:r w:rsidR="00E1121A">
        <w:rPr>
          <w:rFonts w:ascii="Sharp Sans Display No1" w:hAnsi="Sharp Sans Display No1"/>
          <w:sz w:val="18"/>
          <w:szCs w:val="18"/>
        </w:rPr>
        <w:t>,</w:t>
      </w:r>
      <w:r w:rsidR="002D78CC">
        <w:rPr>
          <w:rFonts w:ascii="Sharp Sans Display No1" w:hAnsi="Sharp Sans Display No1"/>
          <w:sz w:val="18"/>
          <w:szCs w:val="18"/>
        </w:rPr>
        <w:t xml:space="preserve"> </w:t>
      </w:r>
      <w:r w:rsidR="00EA719F">
        <w:rPr>
          <w:rFonts w:ascii="Sharp Sans Display No1" w:hAnsi="Sharp Sans Display No1"/>
          <w:sz w:val="18"/>
          <w:szCs w:val="18"/>
        </w:rPr>
        <w:t>enhanc</w:t>
      </w:r>
      <w:r w:rsidR="00E1121A">
        <w:rPr>
          <w:rFonts w:ascii="Sharp Sans Display No1" w:hAnsi="Sharp Sans Display No1"/>
          <w:sz w:val="18"/>
          <w:szCs w:val="18"/>
        </w:rPr>
        <w:t>ing</w:t>
      </w:r>
      <w:r w:rsidR="00EA719F">
        <w:rPr>
          <w:rFonts w:ascii="Sharp Sans Display No1" w:hAnsi="Sharp Sans Display No1"/>
          <w:sz w:val="18"/>
          <w:szCs w:val="18"/>
        </w:rPr>
        <w:t xml:space="preserve"> your experience and </w:t>
      </w:r>
      <w:r w:rsidR="00E1121A">
        <w:rPr>
          <w:rFonts w:ascii="Sharp Sans Display No1" w:hAnsi="Sharp Sans Display No1"/>
          <w:sz w:val="18"/>
          <w:szCs w:val="18"/>
        </w:rPr>
        <w:t xml:space="preserve">helping to </w:t>
      </w:r>
      <w:r w:rsidR="00EA719F">
        <w:rPr>
          <w:rFonts w:ascii="Sharp Sans Display No1" w:hAnsi="Sharp Sans Display No1"/>
          <w:sz w:val="18"/>
          <w:szCs w:val="18"/>
        </w:rPr>
        <w:t>reduce our carbon footprint.</w:t>
      </w:r>
      <w:r w:rsidR="00E1121A">
        <w:rPr>
          <w:rFonts w:ascii="Sharp Sans Display No1" w:hAnsi="Sharp Sans Display No1"/>
          <w:sz w:val="18"/>
          <w:szCs w:val="18"/>
        </w:rPr>
        <w:t xml:space="preserve"> These initiatives include: </w:t>
      </w:r>
    </w:p>
    <w:p w14:paraId="203F7B64" w14:textId="0187EA4D" w:rsidR="00722538" w:rsidRDefault="00722538" w:rsidP="00EA719F">
      <w:pPr>
        <w:pStyle w:val="ListParagraph"/>
        <w:numPr>
          <w:ilvl w:val="0"/>
          <w:numId w:val="40"/>
        </w:numPr>
        <w:rPr>
          <w:rFonts w:ascii="Sharp Sans Display No1" w:hAnsi="Sharp Sans Display No1"/>
          <w:sz w:val="18"/>
          <w:szCs w:val="18"/>
        </w:rPr>
      </w:pPr>
      <w:r>
        <w:rPr>
          <w:rFonts w:ascii="Sharp Sans Display No1" w:hAnsi="Sharp Sans Display No1"/>
          <w:sz w:val="18"/>
          <w:szCs w:val="18"/>
        </w:rPr>
        <w:t>The move to electronic dividend payments</w:t>
      </w:r>
    </w:p>
    <w:p w14:paraId="06341EBD" w14:textId="73AC290B" w:rsidR="00722538" w:rsidRDefault="00722538" w:rsidP="00EA719F">
      <w:pPr>
        <w:pStyle w:val="ListParagraph"/>
        <w:numPr>
          <w:ilvl w:val="0"/>
          <w:numId w:val="40"/>
        </w:numPr>
        <w:rPr>
          <w:rFonts w:ascii="Sharp Sans Display No1" w:hAnsi="Sharp Sans Display No1"/>
          <w:sz w:val="18"/>
          <w:szCs w:val="18"/>
        </w:rPr>
      </w:pPr>
      <w:r>
        <w:rPr>
          <w:rFonts w:ascii="Sharp Sans Display No1" w:hAnsi="Sharp Sans Display No1"/>
          <w:sz w:val="18"/>
          <w:szCs w:val="18"/>
        </w:rPr>
        <w:t>The introduction of Annual Dividen</w:t>
      </w:r>
      <w:r w:rsidR="0067705A">
        <w:rPr>
          <w:rFonts w:ascii="Sharp Sans Display No1" w:hAnsi="Sharp Sans Display No1"/>
          <w:sz w:val="18"/>
          <w:szCs w:val="18"/>
        </w:rPr>
        <w:t>d</w:t>
      </w:r>
      <w:r>
        <w:rPr>
          <w:rFonts w:ascii="Sharp Sans Display No1" w:hAnsi="Sharp Sans Display No1"/>
          <w:sz w:val="18"/>
          <w:szCs w:val="18"/>
        </w:rPr>
        <w:t xml:space="preserve"> Confirmations</w:t>
      </w:r>
    </w:p>
    <w:p w14:paraId="3F298FE5" w14:textId="0E9B0F61" w:rsidR="003114AE" w:rsidRDefault="00722538">
      <w:pPr>
        <w:pStyle w:val="ListParagraph"/>
        <w:numPr>
          <w:ilvl w:val="0"/>
          <w:numId w:val="40"/>
        </w:numPr>
        <w:rPr>
          <w:rFonts w:ascii="Sharp Sans Display No1" w:hAnsi="Sharp Sans Display No1"/>
          <w:sz w:val="18"/>
          <w:szCs w:val="18"/>
        </w:rPr>
      </w:pPr>
      <w:r>
        <w:rPr>
          <w:rFonts w:ascii="Sharp Sans Display No1" w:hAnsi="Sharp Sans Display No1"/>
          <w:sz w:val="18"/>
          <w:szCs w:val="18"/>
        </w:rPr>
        <w:t xml:space="preserve">The recent changes to how shareholders who hold their shares in the </w:t>
      </w:r>
      <w:r w:rsidR="00AA76E1">
        <w:rPr>
          <w:rFonts w:ascii="Sharp Sans Display No1" w:hAnsi="Sharp Sans Display No1"/>
          <w:sz w:val="18"/>
          <w:szCs w:val="18"/>
        </w:rPr>
        <w:t xml:space="preserve">Aberdeen </w:t>
      </w:r>
      <w:r>
        <w:rPr>
          <w:rFonts w:ascii="Sharp Sans Display No1" w:hAnsi="Sharp Sans Display No1"/>
          <w:sz w:val="18"/>
          <w:szCs w:val="18"/>
        </w:rPr>
        <w:t>Share Account receive communications</w:t>
      </w:r>
    </w:p>
    <w:p w14:paraId="05D290C9" w14:textId="2FFE56A6" w:rsidR="00E51076" w:rsidRPr="00483CC6" w:rsidRDefault="00E51076" w:rsidP="00E1121A">
      <w:pPr>
        <w:rPr>
          <w:rFonts w:ascii="Sharp Sans Display No1" w:hAnsi="Sharp Sans Display No1"/>
          <w:sz w:val="18"/>
          <w:szCs w:val="18"/>
        </w:rPr>
      </w:pPr>
      <w:r w:rsidRPr="00E51076">
        <w:rPr>
          <w:rFonts w:ascii="Sharp Sans Display No1" w:hAnsi="Sharp Sans Display No1"/>
          <w:sz w:val="18"/>
          <w:szCs w:val="18"/>
        </w:rPr>
        <w:t xml:space="preserve">We are </w:t>
      </w:r>
      <w:r w:rsidR="00F1658A">
        <w:rPr>
          <w:rFonts w:ascii="Sharp Sans Display No1" w:hAnsi="Sharp Sans Display No1"/>
          <w:sz w:val="18"/>
          <w:szCs w:val="18"/>
        </w:rPr>
        <w:t>committed</w:t>
      </w:r>
      <w:r w:rsidRPr="00E51076">
        <w:rPr>
          <w:rFonts w:ascii="Sharp Sans Display No1" w:hAnsi="Sharp Sans Display No1"/>
          <w:sz w:val="18"/>
          <w:szCs w:val="18"/>
        </w:rPr>
        <w:t xml:space="preserve"> to further enhancing your shareholder experience with </w:t>
      </w:r>
      <w:r w:rsidR="00F1658A">
        <w:rPr>
          <w:rFonts w:ascii="Sharp Sans Display No1" w:hAnsi="Sharp Sans Display No1"/>
          <w:sz w:val="18"/>
          <w:szCs w:val="18"/>
        </w:rPr>
        <w:t xml:space="preserve">some </w:t>
      </w:r>
      <w:r w:rsidRPr="00E51076">
        <w:rPr>
          <w:rFonts w:ascii="Sharp Sans Display No1" w:hAnsi="Sharp Sans Display No1"/>
          <w:sz w:val="18"/>
          <w:szCs w:val="18"/>
        </w:rPr>
        <w:t>additional changes, detailed below.</w:t>
      </w:r>
    </w:p>
    <w:p w14:paraId="388224C6" w14:textId="2CD818D3" w:rsidR="003114AE" w:rsidRPr="00017FA0" w:rsidRDefault="003114AE" w:rsidP="003114AE">
      <w:pPr>
        <w:pStyle w:val="Heading1"/>
        <w:rPr>
          <w:rFonts w:ascii="Sharp Sans Display No1" w:hAnsi="Sharp Sans Display No1"/>
          <w:color w:val="auto"/>
          <w:sz w:val="40"/>
          <w:szCs w:val="40"/>
        </w:rPr>
      </w:pPr>
      <w:r w:rsidRPr="00017FA0">
        <w:rPr>
          <w:rFonts w:ascii="Sharp Sans Display No1" w:hAnsi="Sharp Sans Display No1"/>
          <w:color w:val="auto"/>
          <w:sz w:val="40"/>
          <w:szCs w:val="40"/>
        </w:rPr>
        <w:t xml:space="preserve">What’s </w:t>
      </w:r>
      <w:r w:rsidR="00CA275C">
        <w:rPr>
          <w:rFonts w:ascii="Sharp Sans Display No1" w:hAnsi="Sharp Sans Display No1"/>
          <w:color w:val="auto"/>
          <w:sz w:val="40"/>
          <w:szCs w:val="40"/>
        </w:rPr>
        <w:t>c</w:t>
      </w:r>
      <w:r w:rsidRPr="00017FA0">
        <w:rPr>
          <w:rFonts w:ascii="Sharp Sans Display No1" w:hAnsi="Sharp Sans Display No1"/>
          <w:color w:val="auto"/>
          <w:sz w:val="40"/>
          <w:szCs w:val="40"/>
        </w:rPr>
        <w:t>hanging</w:t>
      </w:r>
    </w:p>
    <w:p w14:paraId="73C99EF0" w14:textId="0115480F" w:rsidR="003114AE" w:rsidRPr="00017FA0" w:rsidRDefault="00C930B3" w:rsidP="003114AE">
      <w:pPr>
        <w:rPr>
          <w:rFonts w:ascii="Sharp Sans Display No1" w:hAnsi="Sharp Sans Display No1"/>
          <w:sz w:val="18"/>
          <w:szCs w:val="18"/>
        </w:rPr>
      </w:pPr>
      <w:r>
        <w:rPr>
          <w:rFonts w:ascii="Sharp Sans Display No1" w:hAnsi="Sharp Sans Display No1"/>
          <w:sz w:val="18"/>
          <w:szCs w:val="18"/>
        </w:rPr>
        <w:t>As of</w:t>
      </w:r>
      <w:r w:rsidR="001D43B0">
        <w:rPr>
          <w:rFonts w:ascii="Sharp Sans Display No1" w:hAnsi="Sharp Sans Display No1"/>
          <w:sz w:val="18"/>
          <w:szCs w:val="18"/>
        </w:rPr>
        <w:t xml:space="preserve"> 28</w:t>
      </w:r>
      <w:r w:rsidR="001D43B0" w:rsidRPr="00483CC6">
        <w:rPr>
          <w:rFonts w:ascii="Sharp Sans Display No1" w:hAnsi="Sharp Sans Display No1"/>
          <w:sz w:val="18"/>
          <w:szCs w:val="18"/>
          <w:vertAlign w:val="superscript"/>
        </w:rPr>
        <w:t>th</w:t>
      </w:r>
      <w:r w:rsidR="001D43B0">
        <w:rPr>
          <w:rFonts w:ascii="Sharp Sans Display No1" w:hAnsi="Sharp Sans Display No1"/>
          <w:sz w:val="18"/>
          <w:szCs w:val="18"/>
        </w:rPr>
        <w:t xml:space="preserve"> of August</w:t>
      </w:r>
      <w:r w:rsidR="00E1121A">
        <w:rPr>
          <w:rFonts w:ascii="Sharp Sans Display No1" w:hAnsi="Sharp Sans Display No1"/>
          <w:sz w:val="18"/>
          <w:szCs w:val="18"/>
        </w:rPr>
        <w:t>,</w:t>
      </w:r>
      <w:r w:rsidR="001D43B0">
        <w:rPr>
          <w:rFonts w:ascii="Sharp Sans Display No1" w:hAnsi="Sharp Sans Display No1"/>
          <w:sz w:val="18"/>
          <w:szCs w:val="18"/>
        </w:rPr>
        <w:t xml:space="preserve"> online accounts registered on</w:t>
      </w:r>
      <w:r w:rsidR="003114AE" w:rsidRPr="00017FA0">
        <w:rPr>
          <w:rFonts w:ascii="Sharp Sans Display No1" w:hAnsi="Sharp Sans Display No1"/>
          <w:sz w:val="18"/>
          <w:szCs w:val="18"/>
        </w:rPr>
        <w:t xml:space="preserve"> </w:t>
      </w:r>
      <w:r w:rsidR="001D43B0">
        <w:rPr>
          <w:rFonts w:ascii="Sharp Sans Display No1" w:hAnsi="Sharp Sans Display No1"/>
          <w:sz w:val="18"/>
          <w:szCs w:val="18"/>
        </w:rPr>
        <w:t>the Aberdeen</w:t>
      </w:r>
      <w:r w:rsidR="00E1121A">
        <w:rPr>
          <w:rFonts w:ascii="Sharp Sans Display No1" w:hAnsi="Sharp Sans Display No1"/>
          <w:sz w:val="18"/>
          <w:szCs w:val="18"/>
        </w:rPr>
        <w:t>-</w:t>
      </w:r>
      <w:r w:rsidR="003114AE" w:rsidRPr="00017FA0">
        <w:rPr>
          <w:rFonts w:ascii="Sharp Sans Display No1" w:hAnsi="Sharp Sans Display No1"/>
          <w:sz w:val="18"/>
          <w:szCs w:val="18"/>
        </w:rPr>
        <w:t xml:space="preserve">branded share portal </w:t>
      </w:r>
      <w:r w:rsidR="001D43B0">
        <w:rPr>
          <w:rFonts w:ascii="Sharp Sans Display No1" w:hAnsi="Sharp Sans Display No1"/>
          <w:sz w:val="18"/>
          <w:szCs w:val="18"/>
        </w:rPr>
        <w:t xml:space="preserve">moved to </w:t>
      </w:r>
      <w:r w:rsidR="003114AE" w:rsidRPr="00017FA0">
        <w:rPr>
          <w:rFonts w:ascii="Sharp Sans Display No1" w:hAnsi="Sharp Sans Display No1"/>
          <w:sz w:val="18"/>
          <w:szCs w:val="18"/>
        </w:rPr>
        <w:t xml:space="preserve">EQ’s </w:t>
      </w:r>
      <w:r w:rsidR="00844F33">
        <w:rPr>
          <w:rFonts w:ascii="Sharp Sans Display No1" w:hAnsi="Sharp Sans Display No1"/>
          <w:sz w:val="18"/>
          <w:szCs w:val="18"/>
        </w:rPr>
        <w:t xml:space="preserve">shareview </w:t>
      </w:r>
      <w:r w:rsidR="003114AE" w:rsidRPr="00017FA0">
        <w:rPr>
          <w:rFonts w:ascii="Sharp Sans Display No1" w:hAnsi="Sharp Sans Display No1"/>
          <w:sz w:val="18"/>
          <w:szCs w:val="18"/>
        </w:rPr>
        <w:t>p</w:t>
      </w:r>
      <w:r w:rsidR="001D43B0">
        <w:rPr>
          <w:rFonts w:ascii="Sharp Sans Display No1" w:hAnsi="Sharp Sans Display No1"/>
          <w:sz w:val="18"/>
          <w:szCs w:val="18"/>
        </w:rPr>
        <w:t>ortfolio</w:t>
      </w:r>
      <w:r w:rsidR="003114AE" w:rsidRPr="00017FA0">
        <w:rPr>
          <w:rFonts w:ascii="Sharp Sans Display No1" w:hAnsi="Sharp Sans Display No1"/>
          <w:sz w:val="18"/>
          <w:szCs w:val="18"/>
        </w:rPr>
        <w:t xml:space="preserve">. Shareholders with </w:t>
      </w:r>
      <w:r w:rsidR="001D43B0">
        <w:rPr>
          <w:rFonts w:ascii="Sharp Sans Display No1" w:hAnsi="Sharp Sans Display No1"/>
          <w:sz w:val="18"/>
          <w:szCs w:val="18"/>
        </w:rPr>
        <w:t xml:space="preserve">Aberdeen share </w:t>
      </w:r>
      <w:r w:rsidR="003114AE" w:rsidRPr="00017FA0">
        <w:rPr>
          <w:rFonts w:ascii="Sharp Sans Display No1" w:hAnsi="Sharp Sans Display No1"/>
          <w:sz w:val="18"/>
          <w:szCs w:val="18"/>
        </w:rPr>
        <w:t xml:space="preserve">portal accounts can log in </w:t>
      </w:r>
      <w:r w:rsidR="00E1121A">
        <w:rPr>
          <w:rFonts w:ascii="Sharp Sans Display No1" w:hAnsi="Sharp Sans Display No1"/>
          <w:sz w:val="18"/>
          <w:szCs w:val="18"/>
        </w:rPr>
        <w:t>at</w:t>
      </w:r>
      <w:r w:rsidR="003114AE" w:rsidRPr="00017FA0">
        <w:rPr>
          <w:rFonts w:ascii="Sharp Sans Display No1" w:hAnsi="Sharp Sans Display No1"/>
          <w:sz w:val="18"/>
          <w:szCs w:val="18"/>
        </w:rPr>
        <w:t xml:space="preserve"> </w:t>
      </w:r>
      <w:r w:rsidR="00AA76E1" w:rsidRPr="008D4902">
        <w:rPr>
          <w:rFonts w:ascii="Sharp Sans Display No1" w:hAnsi="Sharp Sans Display No1"/>
          <w:b/>
          <w:bCs/>
          <w:sz w:val="18"/>
          <w:szCs w:val="18"/>
        </w:rPr>
        <w:t>www.</w:t>
      </w:r>
      <w:r w:rsidR="003114AE" w:rsidRPr="00017FA0">
        <w:rPr>
          <w:rFonts w:ascii="Sharp Sans Display No1" w:hAnsi="Sharp Sans Display No1"/>
          <w:b/>
          <w:bCs/>
          <w:sz w:val="18"/>
          <w:szCs w:val="18"/>
        </w:rPr>
        <w:t>shareview.co.uk</w:t>
      </w:r>
      <w:r w:rsidR="003114AE" w:rsidRPr="00017FA0">
        <w:rPr>
          <w:rFonts w:ascii="Sharp Sans Display No1" w:hAnsi="Sharp Sans Display No1"/>
          <w:sz w:val="18"/>
          <w:szCs w:val="18"/>
        </w:rPr>
        <w:t xml:space="preserve"> </w:t>
      </w:r>
      <w:r w:rsidR="00E1121A">
        <w:rPr>
          <w:rFonts w:ascii="Sharp Sans Display No1" w:hAnsi="Sharp Sans Display No1"/>
          <w:sz w:val="18"/>
          <w:szCs w:val="18"/>
        </w:rPr>
        <w:t xml:space="preserve">using their existing details </w:t>
      </w:r>
      <w:r w:rsidR="003114AE" w:rsidRPr="00017FA0">
        <w:rPr>
          <w:rFonts w:ascii="Sharp Sans Display No1" w:hAnsi="Sharp Sans Display No1"/>
          <w:sz w:val="18"/>
          <w:szCs w:val="18"/>
        </w:rPr>
        <w:t>and do not need to re-register.</w:t>
      </w:r>
    </w:p>
    <w:p w14:paraId="18E34351" w14:textId="4708621A" w:rsidR="003114AE" w:rsidRPr="00017FA0" w:rsidRDefault="00662AC0" w:rsidP="003114AE">
      <w:pPr>
        <w:rPr>
          <w:rFonts w:ascii="Sharp Sans Display No1" w:hAnsi="Sharp Sans Display No1"/>
          <w:sz w:val="18"/>
          <w:szCs w:val="18"/>
        </w:rPr>
      </w:pPr>
      <w:r>
        <w:rPr>
          <w:rFonts w:ascii="Sharp Sans Display No1" w:hAnsi="Sharp Sans Display No1"/>
          <w:sz w:val="18"/>
          <w:szCs w:val="18"/>
        </w:rPr>
        <w:t>On shareview</w:t>
      </w:r>
      <w:r w:rsidR="003114AE" w:rsidRPr="00017FA0">
        <w:rPr>
          <w:rFonts w:ascii="Sharp Sans Display No1" w:hAnsi="Sharp Sans Display No1"/>
          <w:sz w:val="18"/>
          <w:szCs w:val="18"/>
        </w:rPr>
        <w:t>, you can</w:t>
      </w:r>
      <w:r w:rsidR="00722538">
        <w:rPr>
          <w:rFonts w:ascii="Sharp Sans Display No1" w:hAnsi="Sharp Sans Display No1"/>
          <w:sz w:val="18"/>
          <w:szCs w:val="18"/>
        </w:rPr>
        <w:t xml:space="preserve"> still do everything that you </w:t>
      </w:r>
      <w:r w:rsidR="001D43B0">
        <w:rPr>
          <w:rFonts w:ascii="Sharp Sans Display No1" w:hAnsi="Sharp Sans Display No1"/>
          <w:sz w:val="18"/>
          <w:szCs w:val="18"/>
        </w:rPr>
        <w:t>were able to do on the Aberdeen share portal</w:t>
      </w:r>
      <w:r w:rsidR="003114AE" w:rsidRPr="00017FA0">
        <w:rPr>
          <w:rFonts w:ascii="Sharp Sans Display No1" w:hAnsi="Sharp Sans Display No1"/>
          <w:sz w:val="18"/>
          <w:szCs w:val="18"/>
        </w:rPr>
        <w:t>:</w:t>
      </w:r>
    </w:p>
    <w:p w14:paraId="619A4414"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View your share balances and the indicative value of your shares</w:t>
      </w:r>
    </w:p>
    <w:p w14:paraId="7632A24E"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View your transaction and payment history</w:t>
      </w:r>
    </w:p>
    <w:p w14:paraId="0F8991E2"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View and download your dividend documents</w:t>
      </w:r>
    </w:p>
    <w:p w14:paraId="2BAE5535"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Update your personal details</w:t>
      </w:r>
    </w:p>
    <w:p w14:paraId="5A079E61"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Apply to join the Dividend Reinvestment Plan (the DRIP)</w:t>
      </w:r>
    </w:p>
    <w:p w14:paraId="7153DE0E" w14:textId="77777777" w:rsidR="003114AE" w:rsidRPr="00017FA0" w:rsidRDefault="003114AE" w:rsidP="003114AE">
      <w:pPr>
        <w:pStyle w:val="ListBullet"/>
        <w:rPr>
          <w:rFonts w:ascii="Sharp Sans Display No1" w:hAnsi="Sharp Sans Display No1"/>
          <w:sz w:val="18"/>
          <w:szCs w:val="18"/>
        </w:rPr>
      </w:pPr>
      <w:r w:rsidRPr="00017FA0">
        <w:rPr>
          <w:rFonts w:ascii="Sharp Sans Display No1" w:hAnsi="Sharp Sans Display No1"/>
          <w:sz w:val="18"/>
          <w:szCs w:val="18"/>
        </w:rPr>
        <w:t>Buy and sell your shares</w:t>
      </w:r>
    </w:p>
    <w:p w14:paraId="397AB1BA" w14:textId="6DA9A79F" w:rsidR="003114AE" w:rsidRPr="00017FA0" w:rsidRDefault="00C214E6" w:rsidP="003114AE">
      <w:pPr>
        <w:rPr>
          <w:rFonts w:ascii="Sharp Sans Display No1" w:hAnsi="Sharp Sans Display No1"/>
          <w:sz w:val="18"/>
          <w:szCs w:val="18"/>
        </w:rPr>
      </w:pPr>
      <w:r>
        <w:rPr>
          <w:rFonts w:ascii="Sharp Sans Display No1" w:hAnsi="Sharp Sans Display No1"/>
          <w:sz w:val="18"/>
          <w:szCs w:val="18"/>
        </w:rPr>
        <w:t>C</w:t>
      </w:r>
      <w:r w:rsidR="003114AE" w:rsidRPr="00017FA0">
        <w:rPr>
          <w:rFonts w:ascii="Sharp Sans Display No1" w:hAnsi="Sharp Sans Display No1"/>
          <w:sz w:val="18"/>
          <w:szCs w:val="18"/>
        </w:rPr>
        <w:t xml:space="preserve">ommunications you receive </w:t>
      </w:r>
      <w:r w:rsidR="00E1121A">
        <w:rPr>
          <w:rFonts w:ascii="Sharp Sans Display No1" w:hAnsi="Sharp Sans Display No1"/>
          <w:sz w:val="18"/>
          <w:szCs w:val="18"/>
        </w:rPr>
        <w:t xml:space="preserve">about </w:t>
      </w:r>
      <w:r w:rsidR="003114AE" w:rsidRPr="00017FA0">
        <w:rPr>
          <w:rFonts w:ascii="Sharp Sans Display No1" w:hAnsi="Sharp Sans Display No1"/>
          <w:sz w:val="18"/>
          <w:szCs w:val="18"/>
        </w:rPr>
        <w:t xml:space="preserve">transactions related to your Aberdeen shareholding (such as </w:t>
      </w:r>
      <w:r w:rsidR="00E1121A" w:rsidRPr="00017FA0">
        <w:rPr>
          <w:rFonts w:ascii="Sharp Sans Display No1" w:hAnsi="Sharp Sans Display No1"/>
          <w:sz w:val="18"/>
          <w:szCs w:val="18"/>
        </w:rPr>
        <w:t>letters</w:t>
      </w:r>
      <w:r w:rsidR="00E1121A">
        <w:rPr>
          <w:rFonts w:ascii="Sharp Sans Display No1" w:hAnsi="Sharp Sans Display No1"/>
          <w:sz w:val="18"/>
          <w:szCs w:val="18"/>
        </w:rPr>
        <w:t xml:space="preserve">, </w:t>
      </w:r>
      <w:r w:rsidR="003114AE" w:rsidRPr="00017FA0">
        <w:rPr>
          <w:rFonts w:ascii="Sharp Sans Display No1" w:hAnsi="Sharp Sans Display No1"/>
          <w:sz w:val="18"/>
          <w:szCs w:val="18"/>
        </w:rPr>
        <w:t>terms &amp; conditions, forms</w:t>
      </w:r>
      <w:r w:rsidR="00E1121A">
        <w:rPr>
          <w:rFonts w:ascii="Sharp Sans Display No1" w:hAnsi="Sharp Sans Display No1"/>
          <w:sz w:val="18"/>
          <w:szCs w:val="18"/>
        </w:rPr>
        <w:t xml:space="preserve"> and</w:t>
      </w:r>
      <w:r w:rsidR="003114AE" w:rsidRPr="00017FA0">
        <w:rPr>
          <w:rFonts w:ascii="Sharp Sans Display No1" w:hAnsi="Sharp Sans Display No1"/>
          <w:sz w:val="18"/>
          <w:szCs w:val="18"/>
        </w:rPr>
        <w:t xml:space="preserve"> booklets) will </w:t>
      </w:r>
      <w:r w:rsidR="001D43B0">
        <w:rPr>
          <w:rFonts w:ascii="Sharp Sans Display No1" w:hAnsi="Sharp Sans Display No1"/>
          <w:sz w:val="18"/>
          <w:szCs w:val="18"/>
        </w:rPr>
        <w:t xml:space="preserve">also </w:t>
      </w:r>
      <w:r w:rsidR="003114AE" w:rsidRPr="00017FA0">
        <w:rPr>
          <w:rFonts w:ascii="Sharp Sans Display No1" w:hAnsi="Sharp Sans Display No1"/>
          <w:sz w:val="18"/>
          <w:szCs w:val="18"/>
        </w:rPr>
        <w:t>be EQ-branded</w:t>
      </w:r>
      <w:r w:rsidR="001D43B0">
        <w:rPr>
          <w:rFonts w:ascii="Sharp Sans Display No1" w:hAnsi="Sharp Sans Display No1"/>
          <w:sz w:val="18"/>
          <w:szCs w:val="18"/>
        </w:rPr>
        <w:t>.</w:t>
      </w:r>
    </w:p>
    <w:p w14:paraId="3301031D" w14:textId="3A18935A" w:rsidR="003114AE" w:rsidRPr="00017FA0" w:rsidRDefault="003114AE" w:rsidP="003114AE">
      <w:pPr>
        <w:pStyle w:val="Heading1"/>
        <w:rPr>
          <w:rFonts w:ascii="Sharp Sans Display No1" w:hAnsi="Sharp Sans Display No1"/>
          <w:color w:val="auto"/>
          <w:sz w:val="40"/>
          <w:szCs w:val="40"/>
        </w:rPr>
      </w:pPr>
      <w:r w:rsidRPr="00017FA0">
        <w:rPr>
          <w:rFonts w:ascii="Sharp Sans Display No1" w:hAnsi="Sharp Sans Display No1"/>
          <w:color w:val="auto"/>
          <w:sz w:val="40"/>
          <w:szCs w:val="40"/>
        </w:rPr>
        <w:t xml:space="preserve">What’s </w:t>
      </w:r>
      <w:r w:rsidR="00CA275C">
        <w:rPr>
          <w:rFonts w:ascii="Sharp Sans Display No1" w:hAnsi="Sharp Sans Display No1"/>
          <w:color w:val="auto"/>
          <w:sz w:val="40"/>
          <w:szCs w:val="40"/>
        </w:rPr>
        <w:t>n</w:t>
      </w:r>
      <w:r w:rsidRPr="00017FA0">
        <w:rPr>
          <w:rFonts w:ascii="Sharp Sans Display No1" w:hAnsi="Sharp Sans Display No1"/>
          <w:color w:val="auto"/>
          <w:sz w:val="40"/>
          <w:szCs w:val="40"/>
        </w:rPr>
        <w:t xml:space="preserve">ot </w:t>
      </w:r>
      <w:r w:rsidR="00CA275C">
        <w:rPr>
          <w:rFonts w:ascii="Sharp Sans Display No1" w:hAnsi="Sharp Sans Display No1"/>
          <w:color w:val="auto"/>
          <w:sz w:val="40"/>
          <w:szCs w:val="40"/>
        </w:rPr>
        <w:t>c</w:t>
      </w:r>
      <w:r w:rsidRPr="00017FA0">
        <w:rPr>
          <w:rFonts w:ascii="Sharp Sans Display No1" w:hAnsi="Sharp Sans Display No1"/>
          <w:color w:val="auto"/>
          <w:sz w:val="40"/>
          <w:szCs w:val="40"/>
        </w:rPr>
        <w:t>hanging</w:t>
      </w:r>
    </w:p>
    <w:p w14:paraId="48E14182" w14:textId="5D2B84B3" w:rsidR="003114AE" w:rsidRPr="00017FA0" w:rsidRDefault="001D43B0" w:rsidP="003114AE">
      <w:pPr>
        <w:rPr>
          <w:rFonts w:ascii="Sharp Sans Display No1" w:hAnsi="Sharp Sans Display No1"/>
          <w:sz w:val="18"/>
          <w:szCs w:val="18"/>
        </w:rPr>
      </w:pPr>
      <w:r>
        <w:rPr>
          <w:rFonts w:ascii="Sharp Sans Display No1" w:hAnsi="Sharp Sans Display No1"/>
          <w:sz w:val="18"/>
          <w:szCs w:val="18"/>
        </w:rPr>
        <w:t xml:space="preserve">Notification of </w:t>
      </w:r>
      <w:r w:rsidR="0006421E">
        <w:rPr>
          <w:rFonts w:ascii="Sharp Sans Display No1" w:hAnsi="Sharp Sans Display No1"/>
          <w:sz w:val="18"/>
          <w:szCs w:val="18"/>
        </w:rPr>
        <w:t>our</w:t>
      </w:r>
      <w:r>
        <w:rPr>
          <w:rFonts w:ascii="Sharp Sans Display No1" w:hAnsi="Sharp Sans Display No1"/>
          <w:sz w:val="18"/>
          <w:szCs w:val="18"/>
        </w:rPr>
        <w:t xml:space="preserve"> Annual General Meeting, dividend payments</w:t>
      </w:r>
      <w:r w:rsidR="0006421E">
        <w:rPr>
          <w:rFonts w:ascii="Sharp Sans Display No1" w:hAnsi="Sharp Sans Display No1"/>
          <w:sz w:val="18"/>
          <w:szCs w:val="18"/>
        </w:rPr>
        <w:t xml:space="preserve"> and financial results</w:t>
      </w:r>
      <w:r>
        <w:rPr>
          <w:rFonts w:ascii="Sharp Sans Display No1" w:hAnsi="Sharp Sans Display No1"/>
          <w:sz w:val="18"/>
          <w:szCs w:val="18"/>
        </w:rPr>
        <w:t xml:space="preserve"> will still be sent to you </w:t>
      </w:r>
      <w:r w:rsidR="00292DDB">
        <w:rPr>
          <w:rFonts w:ascii="Sharp Sans Display No1" w:hAnsi="Sharp Sans Display No1"/>
          <w:sz w:val="18"/>
          <w:szCs w:val="18"/>
        </w:rPr>
        <w:br/>
      </w:r>
      <w:r>
        <w:rPr>
          <w:rFonts w:ascii="Sharp Sans Display No1" w:hAnsi="Sharp Sans Display No1"/>
          <w:sz w:val="18"/>
          <w:szCs w:val="18"/>
        </w:rPr>
        <w:t>Aberdeen Group plc</w:t>
      </w:r>
      <w:r w:rsidR="008D4902">
        <w:rPr>
          <w:rFonts w:ascii="Sharp Sans Display No1" w:hAnsi="Sharp Sans Display No1"/>
          <w:sz w:val="18"/>
          <w:szCs w:val="18"/>
        </w:rPr>
        <w:t xml:space="preserve"> branded</w:t>
      </w:r>
      <w:r w:rsidR="00F1658A">
        <w:rPr>
          <w:rFonts w:ascii="Sharp Sans Display No1" w:hAnsi="Sharp Sans Display No1"/>
          <w:sz w:val="18"/>
          <w:szCs w:val="18"/>
        </w:rPr>
        <w:t>.</w:t>
      </w:r>
      <w:r>
        <w:rPr>
          <w:rFonts w:ascii="Sharp Sans Display No1" w:hAnsi="Sharp Sans Display No1"/>
          <w:sz w:val="18"/>
          <w:szCs w:val="18"/>
        </w:rPr>
        <w:t xml:space="preserve"> </w:t>
      </w:r>
    </w:p>
    <w:p w14:paraId="73515BAA" w14:textId="42F8F03E" w:rsidR="00422C44" w:rsidRDefault="003114AE" w:rsidP="003114AE">
      <w:pPr>
        <w:rPr>
          <w:rFonts w:ascii="Sharp Sans Display No1" w:hAnsi="Sharp Sans Display No1"/>
          <w:sz w:val="18"/>
          <w:szCs w:val="18"/>
        </w:rPr>
      </w:pPr>
      <w:r w:rsidRPr="00017FA0">
        <w:rPr>
          <w:rFonts w:ascii="Sharp Sans Display No1" w:hAnsi="Sharp Sans Display No1"/>
          <w:sz w:val="18"/>
          <w:szCs w:val="18"/>
        </w:rPr>
        <w:t xml:space="preserve">We appreciate your continued support and are confident these </w:t>
      </w:r>
      <w:r w:rsidR="00C05BFE">
        <w:rPr>
          <w:rFonts w:ascii="Sharp Sans Display No1" w:hAnsi="Sharp Sans Display No1"/>
          <w:sz w:val="18"/>
          <w:szCs w:val="18"/>
        </w:rPr>
        <w:t>changes</w:t>
      </w:r>
      <w:r w:rsidRPr="00017FA0">
        <w:rPr>
          <w:rFonts w:ascii="Sharp Sans Display No1" w:hAnsi="Sharp Sans Display No1"/>
          <w:sz w:val="18"/>
          <w:szCs w:val="18"/>
        </w:rPr>
        <w:t xml:space="preserve"> will enhance your experience as a shareholder.</w:t>
      </w:r>
    </w:p>
    <w:p w14:paraId="3F221699" w14:textId="77777777" w:rsidR="005E0C97" w:rsidRPr="00017FA0" w:rsidRDefault="005E0C97" w:rsidP="005E0C97">
      <w:pPr>
        <w:pStyle w:val="Heading1"/>
        <w:rPr>
          <w:rFonts w:ascii="Sharp Sans Display No1" w:hAnsi="Sharp Sans Display No1"/>
          <w:color w:val="auto"/>
          <w:sz w:val="40"/>
          <w:szCs w:val="40"/>
        </w:rPr>
      </w:pPr>
      <w:r>
        <w:rPr>
          <w:rFonts w:ascii="Sharp Sans Display No1" w:hAnsi="Sharp Sans Display No1"/>
          <w:color w:val="auto"/>
          <w:sz w:val="40"/>
          <w:szCs w:val="40"/>
        </w:rPr>
        <w:t>Have any questions?</w:t>
      </w:r>
    </w:p>
    <w:p w14:paraId="4E995980" w14:textId="6A09CEE5" w:rsidR="00AA76E1" w:rsidRDefault="005E0C97" w:rsidP="003114AE">
      <w:pPr>
        <w:rPr>
          <w:rFonts w:ascii="Sharp Sans Display No1" w:hAnsi="Sharp Sans Display No1"/>
          <w:sz w:val="18"/>
          <w:szCs w:val="18"/>
        </w:rPr>
      </w:pPr>
      <w:r>
        <w:rPr>
          <w:rFonts w:ascii="Sharp Sans Display No1" w:hAnsi="Sharp Sans Display No1"/>
          <w:sz w:val="18"/>
          <w:szCs w:val="18"/>
        </w:rPr>
        <w:t xml:space="preserve">Many answers to frequently asked questions can be found in the help section at </w:t>
      </w:r>
      <w:r w:rsidRPr="00D71F4E">
        <w:rPr>
          <w:rFonts w:ascii="Sharp Sans Display No1" w:hAnsi="Sharp Sans Display No1"/>
          <w:b/>
          <w:bCs/>
          <w:sz w:val="18"/>
          <w:szCs w:val="18"/>
        </w:rPr>
        <w:t>www.shareview.co.uk</w:t>
      </w:r>
      <w:r>
        <w:rPr>
          <w:rFonts w:ascii="Sharp Sans Display No1" w:hAnsi="Sharp Sans Display No1"/>
          <w:b/>
          <w:bCs/>
          <w:sz w:val="18"/>
          <w:szCs w:val="18"/>
        </w:rPr>
        <w:t xml:space="preserve"> </w:t>
      </w:r>
      <w:r>
        <w:rPr>
          <w:rFonts w:ascii="Sharp Sans Display No1" w:hAnsi="Sharp Sans Display No1"/>
          <w:sz w:val="18"/>
          <w:szCs w:val="18"/>
        </w:rPr>
        <w:t xml:space="preserve">or you can get in touch with Equiniti by calling on </w:t>
      </w:r>
      <w:r w:rsidRPr="00D71F4E">
        <w:rPr>
          <w:rFonts w:ascii="Sharp Sans Display No1" w:hAnsi="Sharp Sans Display No1"/>
          <w:b/>
          <w:bCs/>
          <w:sz w:val="18"/>
          <w:szCs w:val="18"/>
        </w:rPr>
        <w:t>+44(0)371 384 2464</w:t>
      </w:r>
      <w:r>
        <w:rPr>
          <w:rFonts w:ascii="Sharp Sans Display No1" w:hAnsi="Sharp Sans Display No1"/>
          <w:sz w:val="18"/>
          <w:szCs w:val="18"/>
        </w:rPr>
        <w:t xml:space="preserve">. </w:t>
      </w:r>
      <w:r w:rsidRPr="00D71F4E">
        <w:rPr>
          <w:rFonts w:ascii="Sharp Sans Display No1" w:hAnsi="Sharp Sans Display No1"/>
          <w:sz w:val="18"/>
          <w:szCs w:val="18"/>
        </w:rPr>
        <w:t>Calls are monitored/recorded to meet regulatory obligations and for training and quality purposes. Call charges will vary.</w:t>
      </w:r>
    </w:p>
    <w:p w14:paraId="165546DC" w14:textId="77777777" w:rsidR="00AA76E1" w:rsidRDefault="00AA76E1" w:rsidP="003114AE">
      <w:pPr>
        <w:rPr>
          <w:rFonts w:ascii="Sharp Sans Display No1" w:hAnsi="Sharp Sans Display No1"/>
          <w:sz w:val="18"/>
          <w:szCs w:val="18"/>
        </w:rPr>
      </w:pPr>
    </w:p>
    <w:p w14:paraId="65E7CEC7" w14:textId="474C7E45" w:rsidR="00BF12BE" w:rsidRPr="00017FA0" w:rsidRDefault="00BF12BE" w:rsidP="003114AE">
      <w:pPr>
        <w:rPr>
          <w:rFonts w:ascii="Sharp Sans Display No1" w:hAnsi="Sharp Sans Display No1"/>
          <w:sz w:val="18"/>
          <w:szCs w:val="18"/>
        </w:rPr>
      </w:pPr>
    </w:p>
    <w:sectPr w:rsidR="00BF12BE" w:rsidRPr="00017FA0" w:rsidSect="00422C44">
      <w:headerReference w:type="default" r:id="rId14"/>
      <w:footerReference w:type="default" r:id="rId15"/>
      <w:type w:val="continuous"/>
      <w:pgSz w:w="11906" w:h="16838"/>
      <w:pgMar w:top="851" w:right="851" w:bottom="510" w:left="85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9821" w14:textId="77777777" w:rsidR="00FF088B" w:rsidRDefault="00FF088B" w:rsidP="0026213F">
      <w:pPr>
        <w:spacing w:after="0" w:line="240" w:lineRule="auto"/>
      </w:pPr>
      <w:r>
        <w:separator/>
      </w:r>
    </w:p>
  </w:endnote>
  <w:endnote w:type="continuationSeparator" w:id="0">
    <w:p w14:paraId="52E74734" w14:textId="77777777" w:rsidR="00FF088B" w:rsidRDefault="00FF088B" w:rsidP="0026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Headings CS)">
    <w:altName w:val="Arial"/>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dy)">
    <w:altName w:val="Arial"/>
    <w:charset w:val="00"/>
    <w:family w:val="roman"/>
    <w:pitch w:val="default"/>
  </w:font>
  <w:font w:name="Sharp Sans Display No1">
    <w:altName w:val="Calibri"/>
    <w:panose1 w:val="00000000000000000000"/>
    <w:charset w:val="00"/>
    <w:family w:val="auto"/>
    <w:pitch w:val="variable"/>
    <w:sig w:usb0="A10000EF" w:usb1="520160FB" w:usb2="00000010" w:usb3="00000000" w:csb0="00000193"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684A" w14:textId="77777777" w:rsidR="008D4902" w:rsidRDefault="008D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32FF" w14:textId="1C277021" w:rsidR="00422C44" w:rsidRDefault="00422C44" w:rsidP="006F552F">
    <w:pPr>
      <w:pStyle w:val="80SourceHeaderFooter"/>
      <w:spacing w:before="0" w:after="0"/>
      <w:rPr>
        <w:sz w:val="13"/>
        <w:szCs w:val="13"/>
      </w:rPr>
    </w:pPr>
    <w:r>
      <w:rPr>
        <w:noProof/>
      </w:rPr>
      <mc:AlternateContent>
        <mc:Choice Requires="wps">
          <w:drawing>
            <wp:anchor distT="0" distB="0" distL="0" distR="0" simplePos="0" relativeHeight="251661312" behindDoc="1" locked="0" layoutInCell="1" allowOverlap="1" wp14:anchorId="1DFE2D15" wp14:editId="4792523D">
              <wp:simplePos x="0" y="0"/>
              <wp:positionH relativeFrom="page">
                <wp:posOffset>533400</wp:posOffset>
              </wp:positionH>
              <wp:positionV relativeFrom="page">
                <wp:posOffset>9658350</wp:posOffset>
              </wp:positionV>
              <wp:extent cx="6438900" cy="950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950595"/>
                      </a:xfrm>
                      <a:prstGeom prst="rect">
                        <a:avLst/>
                      </a:prstGeom>
                    </wps:spPr>
                    <wps:txbx>
                      <w:txbxContent>
                        <w:p w14:paraId="68136EE5" w14:textId="77777777" w:rsidR="00015C63" w:rsidRPr="00133266" w:rsidRDefault="00422C44"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noProof/>
                              <w:color w:val="231F20"/>
                              <w:sz w:val="12"/>
                              <w:szCs w:val="12"/>
                            </w:rPr>
                            <w:br/>
                          </w:r>
                          <w:r w:rsidR="00015C63" w:rsidRPr="00133266">
                            <w:rPr>
                              <w:rFonts w:ascii="Sharp Sans Display No1" w:hAnsi="Sharp Sans Display No1" w:cs="ArialMT"/>
                              <w:sz w:val="12"/>
                              <w:szCs w:val="12"/>
                            </w:rPr>
                            <w:t>Any dividend that remains unclaimed after 12 years from the date when it was declared or due for payment shall come back to Aberdeen and the</w:t>
                          </w:r>
                        </w:p>
                        <w:p w14:paraId="4C922DD8" w14:textId="77777777" w:rsidR="00015C63"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shareholder loses all rights to it. More information can be found in our Articles of Association at aberdeenplc.com/</w:t>
                          </w:r>
                          <w:proofErr w:type="spellStart"/>
                          <w:r w:rsidRPr="00133266">
                            <w:rPr>
                              <w:rFonts w:ascii="Sharp Sans Display No1" w:hAnsi="Sharp Sans Display No1" w:cs="ArialMT"/>
                              <w:sz w:val="12"/>
                              <w:szCs w:val="12"/>
                            </w:rPr>
                            <w:t>en-gb</w:t>
                          </w:r>
                          <w:proofErr w:type="spellEnd"/>
                          <w:r w:rsidRPr="00133266">
                            <w:rPr>
                              <w:rFonts w:ascii="Sharp Sans Display No1" w:hAnsi="Sharp Sans Display No1" w:cs="ArialMT"/>
                              <w:sz w:val="12"/>
                              <w:szCs w:val="12"/>
                            </w:rPr>
                            <w:t>/about-us/governance</w:t>
                          </w:r>
                        </w:p>
                        <w:p w14:paraId="79B830C4" w14:textId="77777777" w:rsidR="00825314" w:rsidRPr="00133266" w:rsidRDefault="00825314" w:rsidP="00015C63">
                          <w:pPr>
                            <w:autoSpaceDE w:val="0"/>
                            <w:autoSpaceDN w:val="0"/>
                            <w:adjustRightInd w:val="0"/>
                            <w:spacing w:after="0" w:line="240" w:lineRule="auto"/>
                            <w:rPr>
                              <w:rFonts w:ascii="Sharp Sans Display No1" w:hAnsi="Sharp Sans Display No1" w:cs="ArialMT"/>
                              <w:sz w:val="12"/>
                              <w:szCs w:val="12"/>
                            </w:rPr>
                          </w:pPr>
                        </w:p>
                        <w:p w14:paraId="4CF41F75" w14:textId="58D3ECF9" w:rsidR="00015C63"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This document has been issued to you by Aberdeen Group plc. To read the latest version of our Privacy Notice and understand more about how Aberdeen Group plc processes your data, please visit aberdeenplc.com/</w:t>
                          </w:r>
                          <w:proofErr w:type="spellStart"/>
                          <w:r w:rsidRPr="00133266">
                            <w:rPr>
                              <w:rFonts w:ascii="Sharp Sans Display No1" w:hAnsi="Sharp Sans Display No1" w:cs="ArialMT"/>
                              <w:sz w:val="12"/>
                              <w:szCs w:val="12"/>
                            </w:rPr>
                            <w:t>en-gb</w:t>
                          </w:r>
                          <w:proofErr w:type="spellEnd"/>
                          <w:r w:rsidRPr="00133266">
                            <w:rPr>
                              <w:rFonts w:ascii="Sharp Sans Display No1" w:hAnsi="Sharp Sans Display No1" w:cs="ArialMT"/>
                              <w:sz w:val="12"/>
                              <w:szCs w:val="12"/>
                            </w:rPr>
                            <w:t>/privacy</w:t>
                          </w:r>
                        </w:p>
                        <w:p w14:paraId="0BD35F83" w14:textId="77777777" w:rsidR="008D4902" w:rsidRPr="00133266" w:rsidRDefault="008D4902" w:rsidP="00015C63">
                          <w:pPr>
                            <w:autoSpaceDE w:val="0"/>
                            <w:autoSpaceDN w:val="0"/>
                            <w:adjustRightInd w:val="0"/>
                            <w:spacing w:after="0" w:line="240" w:lineRule="auto"/>
                            <w:rPr>
                              <w:rFonts w:ascii="Sharp Sans Display No1" w:hAnsi="Sharp Sans Display No1" w:cs="ArialMT"/>
                              <w:sz w:val="12"/>
                              <w:szCs w:val="12"/>
                            </w:rPr>
                          </w:pPr>
                        </w:p>
                        <w:p w14:paraId="4C67B36E" w14:textId="77777777" w:rsidR="00015C63" w:rsidRPr="00133266"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Aberdeen Group plc is registered in Scotland (SC286832) at 1 George Street, Edinburgh, EH2 2LL, United Kingdom.</w:t>
                          </w:r>
                        </w:p>
                        <w:p w14:paraId="1369B706" w14:textId="2B16BCC3" w:rsidR="00422C44" w:rsidRDefault="00015C63" w:rsidP="00015C63">
                          <w:pPr>
                            <w:spacing w:before="14" w:line="261" w:lineRule="auto"/>
                            <w:ind w:left="20" w:right="17"/>
                            <w:rPr>
                              <w:rFonts w:ascii="Sharp Sans Display No1" w:hAnsi="Sharp Sans Display No1" w:cs="ArialMT"/>
                              <w:sz w:val="12"/>
                              <w:szCs w:val="12"/>
                            </w:rPr>
                          </w:pPr>
                          <w:r w:rsidRPr="00133266">
                            <w:rPr>
                              <w:rFonts w:ascii="Sharp Sans Display No1" w:hAnsi="Sharp Sans Display No1" w:cs="ArialMT"/>
                              <w:sz w:val="12"/>
                              <w:szCs w:val="12"/>
                            </w:rPr>
                            <w:t>aberdeenplc.com</w:t>
                          </w:r>
                        </w:p>
                        <w:p w14:paraId="6E5F6BB9" w14:textId="0BCC5B2B" w:rsidR="008D4902" w:rsidRPr="00133266" w:rsidRDefault="008D4902" w:rsidP="00015C63">
                          <w:pPr>
                            <w:spacing w:before="14" w:line="261" w:lineRule="auto"/>
                            <w:ind w:left="20" w:right="17"/>
                            <w:rPr>
                              <w:rFonts w:ascii="Sharp Sans Display No1" w:hAnsi="Sharp Sans Display No1"/>
                              <w:sz w:val="12"/>
                              <w:szCs w:val="12"/>
                            </w:rPr>
                          </w:pP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FE2D15" id="_x0000_t202" coordsize="21600,21600" o:spt="202" path="m,l,21600r21600,l21600,xe">
              <v:stroke joinstyle="miter"/>
              <v:path gradientshapeok="t" o:connecttype="rect"/>
            </v:shapetype>
            <v:shape id="Textbox 4" o:spid="_x0000_s1026" type="#_x0000_t202" style="position:absolute;margin-left:42pt;margin-top:760.5pt;width:507pt;height:74.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" filled="f" stroked="f">
              <v:textbox inset="0,0,0,0">
                <w:txbxContent>
                  <w:p w14:paraId="68136EE5" w14:textId="77777777" w:rsidR="00015C63" w:rsidRPr="00133266" w:rsidRDefault="00422C44"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noProof/>
                        <w:color w:val="231F20"/>
                        <w:sz w:val="12"/>
                        <w:szCs w:val="12"/>
                      </w:rPr>
                      <w:br/>
                    </w:r>
                    <w:r w:rsidR="00015C63" w:rsidRPr="00133266">
                      <w:rPr>
                        <w:rFonts w:ascii="Sharp Sans Display No1" w:hAnsi="Sharp Sans Display No1" w:cs="ArialMT"/>
                        <w:sz w:val="12"/>
                        <w:szCs w:val="12"/>
                      </w:rPr>
                      <w:t>Any dividend that remains unclaimed after 12 years from the date when it was declared or due for payment shall come back to Aberdeen and the</w:t>
                    </w:r>
                  </w:p>
                  <w:p w14:paraId="4C922DD8" w14:textId="77777777" w:rsidR="00015C63"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shareholder loses all rights to it. More information can be found in our Articles of Association at aberdeenplc.com/</w:t>
                    </w:r>
                    <w:proofErr w:type="spellStart"/>
                    <w:r w:rsidRPr="00133266">
                      <w:rPr>
                        <w:rFonts w:ascii="Sharp Sans Display No1" w:hAnsi="Sharp Sans Display No1" w:cs="ArialMT"/>
                        <w:sz w:val="12"/>
                        <w:szCs w:val="12"/>
                      </w:rPr>
                      <w:t>en-gb</w:t>
                    </w:r>
                    <w:proofErr w:type="spellEnd"/>
                    <w:r w:rsidRPr="00133266">
                      <w:rPr>
                        <w:rFonts w:ascii="Sharp Sans Display No1" w:hAnsi="Sharp Sans Display No1" w:cs="ArialMT"/>
                        <w:sz w:val="12"/>
                        <w:szCs w:val="12"/>
                      </w:rPr>
                      <w:t>/about-us/governance</w:t>
                    </w:r>
                  </w:p>
                  <w:p w14:paraId="79B830C4" w14:textId="77777777" w:rsidR="00825314" w:rsidRPr="00133266" w:rsidRDefault="00825314" w:rsidP="00015C63">
                    <w:pPr>
                      <w:autoSpaceDE w:val="0"/>
                      <w:autoSpaceDN w:val="0"/>
                      <w:adjustRightInd w:val="0"/>
                      <w:spacing w:after="0" w:line="240" w:lineRule="auto"/>
                      <w:rPr>
                        <w:rFonts w:ascii="Sharp Sans Display No1" w:hAnsi="Sharp Sans Display No1" w:cs="ArialMT"/>
                        <w:sz w:val="12"/>
                        <w:szCs w:val="12"/>
                      </w:rPr>
                    </w:pPr>
                  </w:p>
                  <w:p w14:paraId="4CF41F75" w14:textId="58D3ECF9" w:rsidR="00015C63"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This document has been issued to you by Aberdeen Group plc. To read the latest version of our Privacy Notice and understand more about how Aberdeen Group plc processes your data, please visit aberdeenplc.com/</w:t>
                    </w:r>
                    <w:proofErr w:type="spellStart"/>
                    <w:r w:rsidRPr="00133266">
                      <w:rPr>
                        <w:rFonts w:ascii="Sharp Sans Display No1" w:hAnsi="Sharp Sans Display No1" w:cs="ArialMT"/>
                        <w:sz w:val="12"/>
                        <w:szCs w:val="12"/>
                      </w:rPr>
                      <w:t>en-gb</w:t>
                    </w:r>
                    <w:proofErr w:type="spellEnd"/>
                    <w:r w:rsidRPr="00133266">
                      <w:rPr>
                        <w:rFonts w:ascii="Sharp Sans Display No1" w:hAnsi="Sharp Sans Display No1" w:cs="ArialMT"/>
                        <w:sz w:val="12"/>
                        <w:szCs w:val="12"/>
                      </w:rPr>
                      <w:t>/privacy</w:t>
                    </w:r>
                  </w:p>
                  <w:p w14:paraId="0BD35F83" w14:textId="77777777" w:rsidR="008D4902" w:rsidRPr="00133266" w:rsidRDefault="008D4902" w:rsidP="00015C63">
                    <w:pPr>
                      <w:autoSpaceDE w:val="0"/>
                      <w:autoSpaceDN w:val="0"/>
                      <w:adjustRightInd w:val="0"/>
                      <w:spacing w:after="0" w:line="240" w:lineRule="auto"/>
                      <w:rPr>
                        <w:rFonts w:ascii="Sharp Sans Display No1" w:hAnsi="Sharp Sans Display No1" w:cs="ArialMT"/>
                        <w:sz w:val="12"/>
                        <w:szCs w:val="12"/>
                      </w:rPr>
                    </w:pPr>
                  </w:p>
                  <w:p w14:paraId="4C67B36E" w14:textId="77777777" w:rsidR="00015C63" w:rsidRPr="00133266" w:rsidRDefault="00015C63" w:rsidP="00015C63">
                    <w:pPr>
                      <w:autoSpaceDE w:val="0"/>
                      <w:autoSpaceDN w:val="0"/>
                      <w:adjustRightInd w:val="0"/>
                      <w:spacing w:after="0" w:line="240" w:lineRule="auto"/>
                      <w:rPr>
                        <w:rFonts w:ascii="Sharp Sans Display No1" w:hAnsi="Sharp Sans Display No1" w:cs="ArialMT"/>
                        <w:sz w:val="12"/>
                        <w:szCs w:val="12"/>
                      </w:rPr>
                    </w:pPr>
                    <w:r w:rsidRPr="00133266">
                      <w:rPr>
                        <w:rFonts w:ascii="Sharp Sans Display No1" w:hAnsi="Sharp Sans Display No1" w:cs="ArialMT"/>
                        <w:sz w:val="12"/>
                        <w:szCs w:val="12"/>
                      </w:rPr>
                      <w:t>Aberdeen Group plc is registered in Scotland (SC286832) at 1 George Street, Edinburgh, EH2 2LL, United Kingdom.</w:t>
                    </w:r>
                  </w:p>
                  <w:p w14:paraId="1369B706" w14:textId="2B16BCC3" w:rsidR="00422C44" w:rsidRDefault="00015C63" w:rsidP="00015C63">
                    <w:pPr>
                      <w:spacing w:before="14" w:line="261" w:lineRule="auto"/>
                      <w:ind w:left="20" w:right="17"/>
                      <w:rPr>
                        <w:rFonts w:ascii="Sharp Sans Display No1" w:hAnsi="Sharp Sans Display No1" w:cs="ArialMT"/>
                        <w:sz w:val="12"/>
                        <w:szCs w:val="12"/>
                      </w:rPr>
                    </w:pPr>
                    <w:r w:rsidRPr="00133266">
                      <w:rPr>
                        <w:rFonts w:ascii="Sharp Sans Display No1" w:hAnsi="Sharp Sans Display No1" w:cs="ArialMT"/>
                        <w:sz w:val="12"/>
                        <w:szCs w:val="12"/>
                      </w:rPr>
                      <w:t>aberdeenplc.com</w:t>
                    </w:r>
                  </w:p>
                  <w:p w14:paraId="6E5F6BB9" w14:textId="0BCC5B2B" w:rsidR="008D4902" w:rsidRPr="00133266" w:rsidRDefault="008D4902" w:rsidP="00015C63">
                    <w:pPr>
                      <w:spacing w:before="14" w:line="261" w:lineRule="auto"/>
                      <w:ind w:left="20" w:right="17"/>
                      <w:rPr>
                        <w:rFonts w:ascii="Sharp Sans Display No1" w:hAnsi="Sharp Sans Display No1"/>
                        <w:sz w:val="12"/>
                        <w:szCs w:val="12"/>
                      </w:rPr>
                    </w:pPr>
                  </w:p>
                </w:txbxContent>
              </v:textbox>
              <w10:wrap anchorx="page" anchory="page"/>
            </v:shape>
          </w:pict>
        </mc:Fallback>
      </mc:AlternateContent>
    </w:r>
  </w:p>
  <w:p w14:paraId="4C14058B" w14:textId="77777777" w:rsidR="00422C44" w:rsidRDefault="00422C44" w:rsidP="006F552F">
    <w:pPr>
      <w:pStyle w:val="80SourceHeaderFooter"/>
      <w:spacing w:before="0" w:after="0"/>
      <w:rPr>
        <w:sz w:val="13"/>
        <w:szCs w:val="13"/>
      </w:rPr>
    </w:pPr>
  </w:p>
  <w:p w14:paraId="37257752" w14:textId="77777777" w:rsidR="00422C44" w:rsidRDefault="00422C44" w:rsidP="006F552F">
    <w:pPr>
      <w:pStyle w:val="80SourceHeaderFooter"/>
      <w:spacing w:before="0" w:after="0"/>
      <w:rPr>
        <w:sz w:val="13"/>
        <w:szCs w:val="13"/>
      </w:rPr>
    </w:pPr>
  </w:p>
  <w:p w14:paraId="335F45C1" w14:textId="1E8E85C9" w:rsidR="00422C44" w:rsidRDefault="00422C44" w:rsidP="006F552F">
    <w:pPr>
      <w:pStyle w:val="80SourceHeaderFooter"/>
      <w:spacing w:before="0" w:after="0"/>
      <w:rPr>
        <w:sz w:val="13"/>
        <w:szCs w:val="13"/>
      </w:rPr>
    </w:pPr>
    <w:r>
      <w:rPr>
        <w:noProof/>
      </w:rPr>
      <mc:AlternateContent>
        <mc:Choice Requires="wps">
          <w:drawing>
            <wp:anchor distT="0" distB="0" distL="0" distR="0" simplePos="0" relativeHeight="251662336" behindDoc="1" locked="0" layoutInCell="1" allowOverlap="1" wp14:anchorId="675686DD" wp14:editId="7D80B6C1">
              <wp:simplePos x="0" y="0"/>
              <wp:positionH relativeFrom="page">
                <wp:posOffset>2149813</wp:posOffset>
              </wp:positionH>
              <wp:positionV relativeFrom="page">
                <wp:posOffset>10951876</wp:posOffset>
              </wp:positionV>
              <wp:extent cx="408305" cy="118918"/>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118918"/>
                      </a:xfrm>
                      <a:prstGeom prst="rect">
                        <a:avLst/>
                      </a:prstGeom>
                    </wps:spPr>
                    <wps:txbx>
                      <w:txbxContent>
                        <w:p w14:paraId="4F3DD2BC" w14:textId="77777777" w:rsidR="00422C44" w:rsidRDefault="00422C44" w:rsidP="002B421A">
                          <w:pPr>
                            <w:pStyle w:val="BodyText"/>
                            <w:spacing w:before="16"/>
                            <w:ind w:left="20"/>
                          </w:pPr>
                          <w:r>
                            <w:rPr>
                              <w:color w:val="231F20"/>
                              <w:spacing w:val="-2"/>
                            </w:rPr>
                            <w:t>11_10_2024</w:t>
                          </w:r>
                        </w:p>
                      </w:txbxContent>
                    </wps:txbx>
                    <wps:bodyPr wrap="square" lIns="0" tIns="0" rIns="0" bIns="0" rtlCol="0">
                      <a:noAutofit/>
                    </wps:bodyPr>
                  </wps:wsp>
                </a:graphicData>
              </a:graphic>
              <wp14:sizeRelV relativeFrom="margin">
                <wp14:pctHeight>0</wp14:pctHeight>
              </wp14:sizeRelV>
            </wp:anchor>
          </w:drawing>
        </mc:Choice>
        <mc:Fallback>
          <w:pict>
            <v:shape w14:anchorId="675686DD" id="Textbox 5" o:spid="_x0000_s1027" type="#_x0000_t202" style="position:absolute;margin-left:169.3pt;margin-top:862.35pt;width:32.15pt;height:9.3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" filled="f" stroked="f">
              <v:textbox inset="0,0,0,0">
                <w:txbxContent>
                  <w:p w14:paraId="4F3DD2BC" w14:textId="77777777" w:rsidR="00422C44" w:rsidRDefault="00422C44" w:rsidP="002B421A">
                    <w:pPr>
                      <w:pStyle w:val="BodyText"/>
                      <w:spacing w:before="16"/>
                      <w:ind w:left="20"/>
                    </w:pPr>
                    <w:r>
                      <w:rPr>
                        <w:color w:val="231F20"/>
                        <w:spacing w:val="-2"/>
                      </w:rPr>
                      <w:t>11_10_2024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5D25" w14:textId="77777777" w:rsidR="00422C44" w:rsidRDefault="00422C44">
    <w:pPr>
      <w:pStyle w:val="Footer"/>
    </w:pPr>
    <w:r>
      <w:rPr>
        <w:noProof/>
      </w:rPr>
      <mc:AlternateContent>
        <mc:Choice Requires="wps">
          <w:drawing>
            <wp:anchor distT="0" distB="0" distL="0" distR="0" simplePos="0" relativeHeight="251665408" behindDoc="1" locked="0" layoutInCell="1" allowOverlap="1" wp14:anchorId="1407073E" wp14:editId="6CAD92BD">
              <wp:simplePos x="0" y="0"/>
              <wp:positionH relativeFrom="page">
                <wp:posOffset>2118360</wp:posOffset>
              </wp:positionH>
              <wp:positionV relativeFrom="page">
                <wp:posOffset>10317481</wp:posOffset>
              </wp:positionV>
              <wp:extent cx="2856230" cy="168910"/>
              <wp:effectExtent l="0" t="0" r="0" b="0"/>
              <wp:wrapNone/>
              <wp:docPr id="153807675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68910"/>
                      </a:xfrm>
                      <a:prstGeom prst="rect">
                        <a:avLst/>
                      </a:prstGeom>
                    </wps:spPr>
                    <wps:txbx>
                      <w:txbxContent>
                        <w:p w14:paraId="194330D8" w14:textId="77777777" w:rsidR="00422C44" w:rsidRPr="00BD4612" w:rsidRDefault="00422C44" w:rsidP="005328FA">
                          <w:pPr>
                            <w:spacing w:before="16" w:line="266" w:lineRule="auto"/>
                            <w:ind w:right="17"/>
                            <w:rPr>
                              <w:sz w:val="11"/>
                              <w:szCs w:val="11"/>
                            </w:rPr>
                          </w:pPr>
                          <w:r w:rsidRPr="00BD4612">
                            <w:rPr>
                              <w:sz w:val="11"/>
                              <w:szCs w:val="11"/>
                            </w:rPr>
                            <w:t>11_10_24</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407073E" id="_x0000_t202" coordsize="21600,21600" o:spt="202" path="m,l,21600r21600,l21600,xe">
              <v:stroke joinstyle="miter"/>
              <v:path gradientshapeok="t" o:connecttype="rect"/>
            </v:shapetype>
            <v:shape id="_x0000_s1028" type="#_x0000_t202" style="position:absolute;margin-left:166.8pt;margin-top:812.4pt;width:224.9pt;height:13.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" filled="f" stroked="f">
              <v:textbox inset="0,0,0,0">
                <w:txbxContent>
                  <w:p w14:paraId="194330D8" w14:textId="77777777" w:rsidR="00422C44" w:rsidRPr="00BD4612" w:rsidRDefault="00422C44" w:rsidP="005328FA">
                    <w:pPr>
                      <w:spacing w:before="16" w:line="266" w:lineRule="auto"/>
                      <w:ind w:right="17"/>
                      <w:rPr>
                        <w:sz w:val="11"/>
                        <w:szCs w:val="11"/>
                      </w:rPr>
                    </w:pPr>
                    <w:r w:rsidRPr="00BD4612">
                      <w:rPr>
                        <w:sz w:val="11"/>
                        <w:szCs w:val="11"/>
                      </w:rPr>
                      <w:t>11_10_24</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9E345DC" wp14:editId="7EFBE3A8">
              <wp:simplePos x="0" y="0"/>
              <wp:positionH relativeFrom="page">
                <wp:posOffset>2111022</wp:posOffset>
              </wp:positionH>
              <wp:positionV relativeFrom="page">
                <wp:posOffset>9046163</wp:posOffset>
              </wp:positionV>
              <wp:extent cx="4771743" cy="1125949"/>
              <wp:effectExtent l="0" t="0" r="0" b="0"/>
              <wp:wrapNone/>
              <wp:docPr id="14581942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1743" cy="1125949"/>
                      </a:xfrm>
                      <a:prstGeom prst="rect">
                        <a:avLst/>
                      </a:prstGeom>
                    </wps:spPr>
                    <wps:txbx>
                      <w:txbxContent>
                        <w:p w14:paraId="6E9F8C0B" w14:textId="77777777" w:rsidR="00422C44" w:rsidRDefault="00422C44" w:rsidP="005328FA">
                          <w:pPr>
                            <w:spacing w:before="14" w:line="261" w:lineRule="auto"/>
                            <w:ind w:left="20" w:right="17"/>
                            <w:rPr>
                              <w:sz w:val="16"/>
                            </w:rPr>
                          </w:pPr>
                          <w:r>
                            <w:rPr>
                              <w:color w:val="231F20"/>
                              <w:sz w:val="16"/>
                            </w:rPr>
                            <w:t>280</w:t>
                          </w:r>
                          <w:r>
                            <w:rPr>
                              <w:color w:val="231F20"/>
                              <w:spacing w:val="-10"/>
                              <w:sz w:val="16"/>
                            </w:rPr>
                            <w:t xml:space="preserve"> </w:t>
                          </w:r>
                          <w:r>
                            <w:rPr>
                              <w:color w:val="231F20"/>
                              <w:sz w:val="16"/>
                            </w:rPr>
                            <w:t>Bishopsgate,</w:t>
                          </w:r>
                          <w:r>
                            <w:rPr>
                              <w:color w:val="231F20"/>
                              <w:spacing w:val="-10"/>
                              <w:sz w:val="16"/>
                            </w:rPr>
                            <w:t xml:space="preserve"> </w:t>
                          </w:r>
                          <w:r>
                            <w:rPr>
                              <w:color w:val="231F20"/>
                              <w:sz w:val="16"/>
                            </w:rPr>
                            <w:t>London</w:t>
                          </w:r>
                          <w:r>
                            <w:rPr>
                              <w:color w:val="231F20"/>
                              <w:spacing w:val="-10"/>
                              <w:sz w:val="16"/>
                            </w:rPr>
                            <w:t xml:space="preserve"> </w:t>
                          </w:r>
                          <w:r>
                            <w:rPr>
                              <w:color w:val="231F20"/>
                              <w:sz w:val="16"/>
                            </w:rPr>
                            <w:t>EC2M</w:t>
                          </w:r>
                          <w:r>
                            <w:rPr>
                              <w:color w:val="231F20"/>
                              <w:spacing w:val="-10"/>
                              <w:sz w:val="16"/>
                            </w:rPr>
                            <w:t xml:space="preserve"> </w:t>
                          </w:r>
                          <w:r>
                            <w:rPr>
                              <w:color w:val="231F20"/>
                              <w:sz w:val="16"/>
                            </w:rPr>
                            <w:t>4AG</w:t>
                          </w:r>
                          <w:r>
                            <w:rPr>
                              <w:color w:val="231F20"/>
                              <w:sz w:val="16"/>
                            </w:rPr>
                            <w:br/>
                            <w:t>T +44 (0)20 7463 6000</w:t>
                          </w:r>
                        </w:p>
                        <w:p w14:paraId="79CC814C" w14:textId="77777777" w:rsidR="00422C44" w:rsidRDefault="00422C44" w:rsidP="005328FA">
                          <w:pPr>
                            <w:pStyle w:val="BodyText"/>
                            <w:spacing w:before="16" w:line="266" w:lineRule="auto"/>
                            <w:ind w:left="20" w:right="17"/>
                            <w:rPr>
                              <w:color w:val="231F20"/>
                              <w:spacing w:val="40"/>
                            </w:rPr>
                          </w:pPr>
                          <w:r>
                            <w:rPr>
                              <w:color w:val="231F20"/>
                            </w:rPr>
                            <w:t>abrdn</w:t>
                          </w:r>
                          <w:r>
                            <w:rPr>
                              <w:color w:val="231F20"/>
                              <w:spacing w:val="-4"/>
                            </w:rPr>
                            <w:t xml:space="preserve"> </w:t>
                          </w:r>
                          <w:r>
                            <w:rPr>
                              <w:color w:val="231F20"/>
                            </w:rPr>
                            <w:t>Fund</w:t>
                          </w:r>
                          <w:r>
                            <w:rPr>
                              <w:color w:val="231F20"/>
                              <w:spacing w:val="-4"/>
                            </w:rPr>
                            <w:t xml:space="preserve"> </w:t>
                          </w:r>
                          <w:r>
                            <w:rPr>
                              <w:color w:val="231F20"/>
                            </w:rPr>
                            <w:t>Managers</w:t>
                          </w:r>
                          <w:r>
                            <w:rPr>
                              <w:color w:val="231F20"/>
                              <w:spacing w:val="-4"/>
                            </w:rPr>
                            <w:t xml:space="preserve"> </w:t>
                          </w:r>
                          <w:r>
                            <w:rPr>
                              <w:color w:val="231F20"/>
                            </w:rPr>
                            <w:t>Limited,</w:t>
                          </w:r>
                          <w:r>
                            <w:rPr>
                              <w:color w:val="231F20"/>
                              <w:spacing w:val="-4"/>
                            </w:rPr>
                            <w:t xml:space="preserve"> </w:t>
                          </w:r>
                          <w:r>
                            <w:rPr>
                              <w:color w:val="231F20"/>
                            </w:rPr>
                            <w:t>registered</w:t>
                          </w:r>
                          <w:r>
                            <w:rPr>
                              <w:color w:val="231F20"/>
                              <w:spacing w:val="-4"/>
                            </w:rPr>
                            <w:t xml:space="preserve"> </w:t>
                          </w:r>
                          <w:r>
                            <w:rPr>
                              <w:color w:val="231F20"/>
                            </w:rPr>
                            <w:t>in</w:t>
                          </w:r>
                          <w:r>
                            <w:rPr>
                              <w:color w:val="231F20"/>
                              <w:spacing w:val="-4"/>
                            </w:rPr>
                            <w:t xml:space="preserve"> </w:t>
                          </w:r>
                          <w:r>
                            <w:rPr>
                              <w:color w:val="231F20"/>
                            </w:rPr>
                            <w:t>England</w:t>
                          </w:r>
                          <w:r>
                            <w:rPr>
                              <w:color w:val="231F20"/>
                              <w:spacing w:val="-4"/>
                            </w:rPr>
                            <w:t xml:space="preserve"> </w:t>
                          </w:r>
                          <w:r>
                            <w:rPr>
                              <w:color w:val="231F20"/>
                            </w:rPr>
                            <w:t>(00740118)</w:t>
                          </w:r>
                          <w:r>
                            <w:rPr>
                              <w:color w:val="231F20"/>
                              <w:spacing w:val="-4"/>
                            </w:rPr>
                            <w:t xml:space="preserve"> </w:t>
                          </w:r>
                          <w:r>
                            <w:rPr>
                              <w:color w:val="231F20"/>
                            </w:rPr>
                            <w:t>at</w:t>
                          </w:r>
                          <w:r>
                            <w:rPr>
                              <w:color w:val="231F20"/>
                              <w:spacing w:val="-4"/>
                            </w:rPr>
                            <w:t xml:space="preserve"> </w:t>
                          </w:r>
                          <w:r>
                            <w:rPr>
                              <w:color w:val="231F20"/>
                            </w:rPr>
                            <w:t>280</w:t>
                          </w:r>
                          <w:r>
                            <w:rPr>
                              <w:color w:val="231F20"/>
                              <w:spacing w:val="-4"/>
                            </w:rPr>
                            <w:t xml:space="preserve"> </w:t>
                          </w:r>
                          <w:r>
                            <w:rPr>
                              <w:color w:val="231F20"/>
                            </w:rPr>
                            <w:t>Bishopsgate,</w:t>
                          </w:r>
                          <w:r>
                            <w:rPr>
                              <w:color w:val="231F20"/>
                              <w:spacing w:val="-4"/>
                            </w:rPr>
                            <w:t xml:space="preserve"> </w:t>
                          </w:r>
                          <w:r>
                            <w:rPr>
                              <w:color w:val="231F20"/>
                            </w:rPr>
                            <w:t>London</w:t>
                          </w:r>
                          <w:r>
                            <w:rPr>
                              <w:color w:val="231F20"/>
                              <w:spacing w:val="-4"/>
                            </w:rPr>
                            <w:t xml:space="preserve"> </w:t>
                          </w:r>
                          <w:r>
                            <w:rPr>
                              <w:color w:val="231F20"/>
                            </w:rPr>
                            <w:t>EC2M</w:t>
                          </w:r>
                          <w:r>
                            <w:rPr>
                              <w:color w:val="231F20"/>
                              <w:spacing w:val="-4"/>
                            </w:rPr>
                            <w:t xml:space="preserve"> </w:t>
                          </w:r>
                          <w:r>
                            <w:rPr>
                              <w:color w:val="231F20"/>
                            </w:rPr>
                            <w:t>4AG.</w:t>
                          </w:r>
                          <w:r>
                            <w:rPr>
                              <w:color w:val="231F20"/>
                              <w:spacing w:val="40"/>
                            </w:rPr>
                            <w:t xml:space="preserve"> </w:t>
                          </w:r>
                        </w:p>
                        <w:p w14:paraId="358931D4" w14:textId="77777777" w:rsidR="00422C44" w:rsidRDefault="00422C44" w:rsidP="005328FA">
                          <w:pPr>
                            <w:pStyle w:val="BodyText"/>
                            <w:spacing w:before="16" w:line="266" w:lineRule="auto"/>
                            <w:ind w:left="20" w:right="17"/>
                          </w:pPr>
                          <w:r>
                            <w:rPr>
                              <w:color w:val="231F20"/>
                            </w:rPr>
                            <w:t>Authorised and regulated by the Financial Conduct</w:t>
                          </w:r>
                          <w:r>
                            <w:rPr>
                              <w:color w:val="231F20"/>
                              <w:spacing w:val="-3"/>
                            </w:rPr>
                            <w:t xml:space="preserve"> </w:t>
                          </w:r>
                          <w:r>
                            <w:rPr>
                              <w:color w:val="231F20"/>
                            </w:rPr>
                            <w:t>Authority in the United Kingdom.</w:t>
                          </w:r>
                        </w:p>
                      </w:txbxContent>
                    </wps:txbx>
                    <wps:bodyPr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59E345DC" id="_x0000_s1029" type="#_x0000_t202" style="position:absolute;margin-left:166.2pt;margin-top:712.3pt;width:375.75pt;height:88.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" filled="f" stroked="f">
              <v:textbox inset="0,0,0,0">
                <w:txbxContent>
                  <w:p w14:paraId="6E9F8C0B" w14:textId="77777777" w:rsidR="00422C44" w:rsidRDefault="00422C44" w:rsidP="005328FA">
                    <w:pPr>
                      <w:spacing w:before="14" w:line="261" w:lineRule="auto"/>
                      <w:ind w:left="20" w:right="17"/>
                      <w:rPr>
                        <w:sz w:val="16"/>
                      </w:rPr>
                    </w:pPr>
                    <w:r>
                      <w:rPr>
                        <w:color w:val="231F20"/>
                        <w:sz w:val="16"/>
                      </w:rPr>
                      <w:t>280</w:t>
                    </w:r>
                    <w:r>
                      <w:rPr>
                        <w:color w:val="231F20"/>
                        <w:spacing w:val="-10"/>
                        <w:sz w:val="16"/>
                      </w:rPr>
                      <w:t xml:space="preserve"> </w:t>
                    </w:r>
                    <w:r>
                      <w:rPr>
                        <w:color w:val="231F20"/>
                        <w:sz w:val="16"/>
                      </w:rPr>
                      <w:t>Bishopsgate,</w:t>
                    </w:r>
                    <w:r>
                      <w:rPr>
                        <w:color w:val="231F20"/>
                        <w:spacing w:val="-10"/>
                        <w:sz w:val="16"/>
                      </w:rPr>
                      <w:t xml:space="preserve"> </w:t>
                    </w:r>
                    <w:r>
                      <w:rPr>
                        <w:color w:val="231F20"/>
                        <w:sz w:val="16"/>
                      </w:rPr>
                      <w:t>London</w:t>
                    </w:r>
                    <w:r>
                      <w:rPr>
                        <w:color w:val="231F20"/>
                        <w:spacing w:val="-10"/>
                        <w:sz w:val="16"/>
                      </w:rPr>
                      <w:t xml:space="preserve"> </w:t>
                    </w:r>
                    <w:r>
                      <w:rPr>
                        <w:color w:val="231F20"/>
                        <w:sz w:val="16"/>
                      </w:rPr>
                      <w:t>EC2M</w:t>
                    </w:r>
                    <w:r>
                      <w:rPr>
                        <w:color w:val="231F20"/>
                        <w:spacing w:val="-10"/>
                        <w:sz w:val="16"/>
                      </w:rPr>
                      <w:t xml:space="preserve"> </w:t>
                    </w:r>
                    <w:r>
                      <w:rPr>
                        <w:color w:val="231F20"/>
                        <w:sz w:val="16"/>
                      </w:rPr>
                      <w:t>4AG</w:t>
                    </w:r>
                    <w:r>
                      <w:rPr>
                        <w:color w:val="231F20"/>
                        <w:sz w:val="16"/>
                      </w:rPr>
                      <w:br/>
                      <w:t>T +44 (0)20 7463 6000</w:t>
                    </w:r>
                  </w:p>
                  <w:p w14:paraId="79CC814C" w14:textId="77777777" w:rsidR="00422C44" w:rsidRDefault="00422C44" w:rsidP="005328FA">
                    <w:pPr>
                      <w:pStyle w:val="BodyText"/>
                      <w:spacing w:before="16" w:line="266" w:lineRule="auto"/>
                      <w:ind w:left="20" w:right="17"/>
                      <w:rPr>
                        <w:color w:val="231F20"/>
                        <w:spacing w:val="40"/>
                      </w:rPr>
                    </w:pPr>
                    <w:r>
                      <w:rPr>
                        <w:color w:val="231F20"/>
                      </w:rPr>
                      <w:t>abrdn</w:t>
                    </w:r>
                    <w:r>
                      <w:rPr>
                        <w:color w:val="231F20"/>
                        <w:spacing w:val="-4"/>
                      </w:rPr>
                      <w:t xml:space="preserve"> </w:t>
                    </w:r>
                    <w:r>
                      <w:rPr>
                        <w:color w:val="231F20"/>
                      </w:rPr>
                      <w:t>Fund</w:t>
                    </w:r>
                    <w:r>
                      <w:rPr>
                        <w:color w:val="231F20"/>
                        <w:spacing w:val="-4"/>
                      </w:rPr>
                      <w:t xml:space="preserve"> </w:t>
                    </w:r>
                    <w:r>
                      <w:rPr>
                        <w:color w:val="231F20"/>
                      </w:rPr>
                      <w:t>Managers</w:t>
                    </w:r>
                    <w:r>
                      <w:rPr>
                        <w:color w:val="231F20"/>
                        <w:spacing w:val="-4"/>
                      </w:rPr>
                      <w:t xml:space="preserve"> </w:t>
                    </w:r>
                    <w:r>
                      <w:rPr>
                        <w:color w:val="231F20"/>
                      </w:rPr>
                      <w:t>Limited,</w:t>
                    </w:r>
                    <w:r>
                      <w:rPr>
                        <w:color w:val="231F20"/>
                        <w:spacing w:val="-4"/>
                      </w:rPr>
                      <w:t xml:space="preserve"> </w:t>
                    </w:r>
                    <w:r>
                      <w:rPr>
                        <w:color w:val="231F20"/>
                      </w:rPr>
                      <w:t>registered</w:t>
                    </w:r>
                    <w:r>
                      <w:rPr>
                        <w:color w:val="231F20"/>
                        <w:spacing w:val="-4"/>
                      </w:rPr>
                      <w:t xml:space="preserve"> </w:t>
                    </w:r>
                    <w:r>
                      <w:rPr>
                        <w:color w:val="231F20"/>
                      </w:rPr>
                      <w:t>in</w:t>
                    </w:r>
                    <w:r>
                      <w:rPr>
                        <w:color w:val="231F20"/>
                        <w:spacing w:val="-4"/>
                      </w:rPr>
                      <w:t xml:space="preserve"> </w:t>
                    </w:r>
                    <w:r>
                      <w:rPr>
                        <w:color w:val="231F20"/>
                      </w:rPr>
                      <w:t>England</w:t>
                    </w:r>
                    <w:r>
                      <w:rPr>
                        <w:color w:val="231F20"/>
                        <w:spacing w:val="-4"/>
                      </w:rPr>
                      <w:t xml:space="preserve"> </w:t>
                    </w:r>
                    <w:r>
                      <w:rPr>
                        <w:color w:val="231F20"/>
                      </w:rPr>
                      <w:t>(00740118)</w:t>
                    </w:r>
                    <w:r>
                      <w:rPr>
                        <w:color w:val="231F20"/>
                        <w:spacing w:val="-4"/>
                      </w:rPr>
                      <w:t xml:space="preserve"> </w:t>
                    </w:r>
                    <w:r>
                      <w:rPr>
                        <w:color w:val="231F20"/>
                      </w:rPr>
                      <w:t>at</w:t>
                    </w:r>
                    <w:r>
                      <w:rPr>
                        <w:color w:val="231F20"/>
                        <w:spacing w:val="-4"/>
                      </w:rPr>
                      <w:t xml:space="preserve"> </w:t>
                    </w:r>
                    <w:r>
                      <w:rPr>
                        <w:color w:val="231F20"/>
                      </w:rPr>
                      <w:t>280</w:t>
                    </w:r>
                    <w:r>
                      <w:rPr>
                        <w:color w:val="231F20"/>
                        <w:spacing w:val="-4"/>
                      </w:rPr>
                      <w:t xml:space="preserve"> </w:t>
                    </w:r>
                    <w:r>
                      <w:rPr>
                        <w:color w:val="231F20"/>
                      </w:rPr>
                      <w:t>Bishopsgate,</w:t>
                    </w:r>
                    <w:r>
                      <w:rPr>
                        <w:color w:val="231F20"/>
                        <w:spacing w:val="-4"/>
                      </w:rPr>
                      <w:t xml:space="preserve"> </w:t>
                    </w:r>
                    <w:r>
                      <w:rPr>
                        <w:color w:val="231F20"/>
                      </w:rPr>
                      <w:t>London</w:t>
                    </w:r>
                    <w:r>
                      <w:rPr>
                        <w:color w:val="231F20"/>
                        <w:spacing w:val="-4"/>
                      </w:rPr>
                      <w:t xml:space="preserve"> </w:t>
                    </w:r>
                    <w:r>
                      <w:rPr>
                        <w:color w:val="231F20"/>
                      </w:rPr>
                      <w:t>EC2M</w:t>
                    </w:r>
                    <w:r>
                      <w:rPr>
                        <w:color w:val="231F20"/>
                        <w:spacing w:val="-4"/>
                      </w:rPr>
                      <w:t xml:space="preserve"> </w:t>
                    </w:r>
                    <w:r>
                      <w:rPr>
                        <w:color w:val="231F20"/>
                      </w:rPr>
                      <w:t>4AG.</w:t>
                    </w:r>
                    <w:r>
                      <w:rPr>
                        <w:color w:val="231F20"/>
                        <w:spacing w:val="40"/>
                      </w:rPr>
                      <w:t xml:space="preserve"> </w:t>
                    </w:r>
                  </w:p>
                  <w:p w14:paraId="358931D4" w14:textId="77777777" w:rsidR="00422C44" w:rsidRDefault="00422C44" w:rsidP="005328FA">
                    <w:pPr>
                      <w:pStyle w:val="BodyText"/>
                      <w:spacing w:before="16" w:line="266" w:lineRule="auto"/>
                      <w:ind w:left="20" w:right="17"/>
                    </w:pPr>
                    <w:r>
                      <w:rPr>
                        <w:color w:val="231F20"/>
                      </w:rPr>
                      <w:t>Authorised and regulated by the Financial Conduct</w:t>
                    </w:r>
                    <w:r>
                      <w:rPr>
                        <w:color w:val="231F20"/>
                        <w:spacing w:val="-3"/>
                      </w:rPr>
                      <w:t xml:space="preserve"> </w:t>
                    </w:r>
                    <w:r>
                      <w:rPr>
                        <w:color w:val="231F20"/>
                      </w:rPr>
                      <w:t>Authority in the United Kingdom.</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2059A2F6" wp14:editId="29CD85D2">
              <wp:simplePos x="0" y="0"/>
              <wp:positionH relativeFrom="column">
                <wp:posOffset>-576580</wp:posOffset>
              </wp:positionH>
              <wp:positionV relativeFrom="paragraph">
                <wp:posOffset>199531</wp:posOffset>
              </wp:positionV>
              <wp:extent cx="2161752" cy="540385"/>
              <wp:effectExtent l="0" t="0" r="0" b="5715"/>
              <wp:wrapNone/>
              <wp:docPr id="2073987207" name="Rectangle 6"/>
              <wp:cNvGraphicFramePr/>
              <a:graphic xmlns:a="http://schemas.openxmlformats.org/drawingml/2006/main">
                <a:graphicData uri="http://schemas.microsoft.com/office/word/2010/wordprocessingShape">
                  <wps:wsp>
                    <wps:cNvSpPr/>
                    <wps:spPr>
                      <a:xfrm>
                        <a:off x="0" y="0"/>
                        <a:ext cx="2161752" cy="540385"/>
                      </a:xfrm>
                      <a:prstGeom prst="rect">
                        <a:avLst/>
                      </a:prstGeom>
                      <a:solidFill>
                        <a:schemeClr val="accent1">
                          <a:alpha val="66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54E7" id="Rectangle 6" o:spid="_x0000_s1026" style="position:absolute;margin-left:-45.4pt;margin-top:15.7pt;width:170.2pt;height:4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" fillcolor="#0057b7 [3204]" stroked="f" strokeweight="2pt">
              <v:fill opacity="43176f"/>
            </v:rect>
          </w:pict>
        </mc:Fallback>
      </mc:AlternateContent>
    </w:r>
    <w:r>
      <w:rPr>
        <w:noProof/>
      </w:rPr>
      <w:drawing>
        <wp:inline distT="0" distB="0" distL="0" distR="0" wp14:anchorId="4C938395" wp14:editId="522BD11B">
          <wp:extent cx="1333500" cy="203200"/>
          <wp:effectExtent l="0" t="0" r="0" b="0"/>
          <wp:docPr id="1044285703" name="Picture 10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01661" name="Picture 100"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3500" cy="203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AE2A" w14:textId="77777777" w:rsidR="00DE533E" w:rsidRDefault="00DE533E" w:rsidP="006F552F">
    <w:pPr>
      <w:pStyle w:val="80SourceHeaderFooter"/>
      <w:spacing w:before="0" w:after="0"/>
      <w:rPr>
        <w:sz w:val="13"/>
        <w:szCs w:val="13"/>
      </w:rPr>
    </w:pPr>
    <w:r>
      <w:rPr>
        <w:noProof/>
      </w:rPr>
      <mc:AlternateContent>
        <mc:Choice Requires="wps">
          <w:drawing>
            <wp:anchor distT="0" distB="0" distL="0" distR="0" simplePos="0" relativeHeight="251659264" behindDoc="1" locked="0" layoutInCell="1" allowOverlap="1" wp14:anchorId="19BBF654" wp14:editId="5AE5A24C">
              <wp:simplePos x="0" y="0"/>
              <wp:positionH relativeFrom="page">
                <wp:posOffset>2149813</wp:posOffset>
              </wp:positionH>
              <wp:positionV relativeFrom="page">
                <wp:posOffset>10951876</wp:posOffset>
              </wp:positionV>
              <wp:extent cx="408305" cy="118918"/>
              <wp:effectExtent l="0" t="0" r="0" b="0"/>
              <wp:wrapNone/>
              <wp:docPr id="35627406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118918"/>
                      </a:xfrm>
                      <a:prstGeom prst="rect">
                        <a:avLst/>
                      </a:prstGeom>
                    </wps:spPr>
                    <wps:txbx>
                      <w:txbxContent>
                        <w:p w14:paraId="369016C6" w14:textId="77777777" w:rsidR="00DE533E" w:rsidRDefault="00DE533E" w:rsidP="002B421A">
                          <w:pPr>
                            <w:pStyle w:val="BodyText"/>
                            <w:spacing w:before="16"/>
                            <w:ind w:left="20"/>
                          </w:pPr>
                          <w:r>
                            <w:rPr>
                              <w:color w:val="231F20"/>
                              <w:spacing w:val="-2"/>
                            </w:rPr>
                            <w:t>11_10_2024</w:t>
                          </w:r>
                        </w:p>
                      </w:txbxContent>
                    </wps:txbx>
                    <wps:bodyPr wrap="square" lIns="0" tIns="0" rIns="0" bIns="0" rtlCol="0">
                      <a:noAutofit/>
                    </wps:bodyPr>
                  </wps:wsp>
                </a:graphicData>
              </a:graphic>
              <wp14:sizeRelV relativeFrom="margin">
                <wp14:pctHeight>0</wp14:pctHeight>
              </wp14:sizeRelV>
            </wp:anchor>
          </w:drawing>
        </mc:Choice>
        <mc:Fallback>
          <w:pict>
            <v:shapetype w14:anchorId="19BBF654" id="_x0000_t202" coordsize="21600,21600" o:spt="202" path="m,l,21600r21600,l21600,xe">
              <v:stroke joinstyle="miter"/>
              <v:path gradientshapeok="t" o:connecttype="rect"/>
            </v:shapetype>
            <v:shape id="_x0000_s1030" type="#_x0000_t202" style="position:absolute;margin-left:169.3pt;margin-top:862.35pt;width:32.15pt;height:9.3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" filled="f" stroked="f">
              <v:textbox inset="0,0,0,0">
                <w:txbxContent>
                  <w:p w14:paraId="369016C6" w14:textId="77777777" w:rsidR="00DE533E" w:rsidRDefault="00DE533E" w:rsidP="002B421A">
                    <w:pPr>
                      <w:pStyle w:val="BodyText"/>
                      <w:spacing w:before="16"/>
                      <w:ind w:left="20"/>
                    </w:pPr>
                    <w:r>
                      <w:rPr>
                        <w:color w:val="231F20"/>
                        <w:spacing w:val="-2"/>
                      </w:rPr>
                      <w:t>11_10_2024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B4F2" w14:textId="77777777" w:rsidR="00FF088B" w:rsidRDefault="00FF088B" w:rsidP="0026213F">
      <w:pPr>
        <w:spacing w:after="0" w:line="240" w:lineRule="auto"/>
      </w:pPr>
      <w:r>
        <w:separator/>
      </w:r>
    </w:p>
  </w:footnote>
  <w:footnote w:type="continuationSeparator" w:id="0">
    <w:p w14:paraId="38160D06" w14:textId="77777777" w:rsidR="00FF088B" w:rsidRDefault="00FF088B" w:rsidP="0026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64E9" w14:textId="77777777" w:rsidR="008D4902" w:rsidRDefault="008D4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F21" w14:textId="747DF0DF" w:rsidR="00422C44" w:rsidRDefault="00015C63" w:rsidP="0097522D">
    <w:pPr>
      <w:pStyle w:val="01Date"/>
      <w:tabs>
        <w:tab w:val="left" w:pos="3402"/>
      </w:tabs>
    </w:pPr>
    <w:r w:rsidRPr="00015C63">
      <w:rPr>
        <w:noProof/>
      </w:rPr>
      <w:drawing>
        <wp:inline distT="0" distB="0" distL="0" distR="0" wp14:anchorId="29411CA3" wp14:editId="146CF155">
          <wp:extent cx="2734945" cy="447873"/>
          <wp:effectExtent l="0" t="0" r="8255" b="9525"/>
          <wp:docPr id="191587383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73835" name="Picture 1" descr="A black and white logo&#10;&#10;AI-generated content may be incorrect."/>
                  <pic:cNvPicPr/>
                </pic:nvPicPr>
                <pic:blipFill>
                  <a:blip r:embed="rId1"/>
                  <a:stretch>
                    <a:fillRect/>
                  </a:stretch>
                </pic:blipFill>
                <pic:spPr>
                  <a:xfrm>
                    <a:off x="0" y="0"/>
                    <a:ext cx="2746834" cy="449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295" w14:textId="77777777" w:rsidR="00422C44" w:rsidRDefault="00422C44">
    <w:pPr>
      <w:pStyle w:val="Header"/>
    </w:pPr>
    <w:r>
      <w:rPr>
        <w:noProof/>
      </w:rPr>
      <w:drawing>
        <wp:inline distT="0" distB="0" distL="0" distR="0" wp14:anchorId="4DF00E96" wp14:editId="0D6C6FBB">
          <wp:extent cx="1080000" cy="925195"/>
          <wp:effectExtent l="0" t="0" r="0" b="1905"/>
          <wp:docPr id="1724697899" name="Picture 9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63619" name="Picture 99"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 r="-1446"/>
                  <a:stretch/>
                </pic:blipFill>
                <pic:spPr bwMode="auto">
                  <a:xfrm>
                    <a:off x="0" y="0"/>
                    <a:ext cx="1082224" cy="927100"/>
                  </a:xfrm>
                  <a:prstGeom prst="rect">
                    <a:avLst/>
                  </a:prstGeom>
                  <a:ln>
                    <a:noFill/>
                  </a:ln>
                  <a:extLst>
                    <a:ext uri="{53640926-AAD7-44D8-BBD7-CCE9431645EC}">
                      <a14:shadowObscured xmlns:a14="http://schemas.microsoft.com/office/drawing/2010/main"/>
                    </a:ext>
                  </a:extLst>
                </pic:spPr>
              </pic:pic>
            </a:graphicData>
          </a:graphic>
        </wp:inline>
      </w:drawing>
    </w:r>
  </w:p>
  <w:p w14:paraId="1CB2D96E" w14:textId="77777777" w:rsidR="00422C44" w:rsidRDefault="00422C44">
    <w:pPr>
      <w:pStyle w:val="Header"/>
    </w:pPr>
  </w:p>
  <w:p w14:paraId="144C08A3" w14:textId="77777777" w:rsidR="00422C44" w:rsidRDefault="00422C44">
    <w:pPr>
      <w:pStyle w:val="Header"/>
    </w:pPr>
  </w:p>
  <w:p w14:paraId="43F4071E" w14:textId="77777777" w:rsidR="00422C44" w:rsidRDefault="00422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42D9" w14:textId="77777777" w:rsidR="00DE533E" w:rsidRPr="00DE533E" w:rsidRDefault="00DE533E" w:rsidP="00DE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60C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89731D8"/>
    <w:multiLevelType w:val="hybridMultilevel"/>
    <w:tmpl w:val="B2F04A46"/>
    <w:lvl w:ilvl="0" w:tplc="8932BE08">
      <w:start w:val="1"/>
      <w:numFmt w:val="bullet"/>
      <w:pStyle w:val="41Bullet2"/>
      <w:lvlText w:val="−"/>
      <w:lvlJc w:val="left"/>
      <w:pPr>
        <w:ind w:left="488" w:hanging="301"/>
      </w:pPr>
      <w:rPr>
        <w:rFonts w:ascii="Arial" w:hAnsi="Arial" w:hint="default"/>
      </w:rPr>
    </w:lvl>
    <w:lvl w:ilvl="1" w:tplc="87F69192">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1">
    <w:nsid w:val="0BAC7971"/>
    <w:multiLevelType w:val="hybridMultilevel"/>
    <w:tmpl w:val="5C6868F2"/>
    <w:lvl w:ilvl="0" w:tplc="7D382C24">
      <w:start w:val="1"/>
      <w:numFmt w:val="lowerRoman"/>
      <w:pStyle w:val="52RomanNumeral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1C313E2"/>
    <w:multiLevelType w:val="hybridMultilevel"/>
    <w:tmpl w:val="624C829C"/>
    <w:lvl w:ilvl="0" w:tplc="3C1097AC">
      <w:start w:val="1"/>
      <w:numFmt w:val="decimal"/>
      <w:pStyle w:val="23Question"/>
      <w:lvlText w:val="%1."/>
      <w:lvlJc w:val="left"/>
      <w:pPr>
        <w:ind w:left="525" w:hanging="5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1">
    <w:nsid w:val="15C26EAF"/>
    <w:multiLevelType w:val="multilevel"/>
    <w:tmpl w:val="51245A0A"/>
    <w:lvl w:ilvl="0">
      <w:start w:val="1"/>
      <w:numFmt w:val="bullet"/>
      <w:lvlText w:val=""/>
      <w:lvlJc w:val="left"/>
      <w:pPr>
        <w:ind w:left="788" w:hanging="300"/>
      </w:pPr>
      <w:rPr>
        <w:rFonts w:ascii="Symbol" w:hAnsi="Symbol" w:hint="default"/>
        <w:vertAlign w:val="subscript"/>
      </w:rPr>
    </w:lvl>
    <w:lvl w:ilvl="1">
      <w:start w:val="1"/>
      <w:numFmt w:val="bullet"/>
      <w:lvlText w:val="o"/>
      <w:lvlJc w:val="left"/>
      <w:pPr>
        <w:ind w:left="2877" w:hanging="360"/>
      </w:pPr>
      <w:rPr>
        <w:rFonts w:ascii="Courier New" w:hAnsi="Courier New" w:cs="Courier New" w:hint="default"/>
      </w:rPr>
    </w:lvl>
    <w:lvl w:ilvl="2">
      <w:start w:val="1"/>
      <w:numFmt w:val="bullet"/>
      <w:lvlText w:val=""/>
      <w:lvlJc w:val="left"/>
      <w:pPr>
        <w:ind w:left="3597" w:hanging="360"/>
      </w:pPr>
      <w:rPr>
        <w:rFonts w:ascii="Wingdings" w:hAnsi="Wingdings" w:hint="default"/>
      </w:rPr>
    </w:lvl>
    <w:lvl w:ilvl="3">
      <w:start w:val="1"/>
      <w:numFmt w:val="bullet"/>
      <w:lvlText w:val=""/>
      <w:lvlJc w:val="left"/>
      <w:pPr>
        <w:ind w:left="4317" w:hanging="360"/>
      </w:pPr>
      <w:rPr>
        <w:rFonts w:ascii="Symbol" w:hAnsi="Symbol" w:hint="default"/>
      </w:rPr>
    </w:lvl>
    <w:lvl w:ilvl="4">
      <w:start w:val="1"/>
      <w:numFmt w:val="bullet"/>
      <w:lvlText w:val="o"/>
      <w:lvlJc w:val="left"/>
      <w:pPr>
        <w:ind w:left="5037" w:hanging="360"/>
      </w:pPr>
      <w:rPr>
        <w:rFonts w:ascii="Courier New" w:hAnsi="Courier New" w:cs="Courier New" w:hint="default"/>
      </w:rPr>
    </w:lvl>
    <w:lvl w:ilvl="5">
      <w:start w:val="1"/>
      <w:numFmt w:val="bullet"/>
      <w:lvlText w:val=""/>
      <w:lvlJc w:val="left"/>
      <w:pPr>
        <w:ind w:left="5757" w:hanging="360"/>
      </w:pPr>
      <w:rPr>
        <w:rFonts w:ascii="Wingdings" w:hAnsi="Wingdings" w:hint="default"/>
      </w:rPr>
    </w:lvl>
    <w:lvl w:ilvl="6">
      <w:start w:val="1"/>
      <w:numFmt w:val="bullet"/>
      <w:lvlText w:val=""/>
      <w:lvlJc w:val="left"/>
      <w:pPr>
        <w:ind w:left="6477" w:hanging="360"/>
      </w:pPr>
      <w:rPr>
        <w:rFonts w:ascii="Symbol" w:hAnsi="Symbol" w:hint="default"/>
      </w:rPr>
    </w:lvl>
    <w:lvl w:ilvl="7">
      <w:start w:val="1"/>
      <w:numFmt w:val="bullet"/>
      <w:lvlText w:val="o"/>
      <w:lvlJc w:val="left"/>
      <w:pPr>
        <w:ind w:left="7197" w:hanging="360"/>
      </w:pPr>
      <w:rPr>
        <w:rFonts w:ascii="Courier New" w:hAnsi="Courier New" w:cs="Courier New" w:hint="default"/>
      </w:rPr>
    </w:lvl>
    <w:lvl w:ilvl="8">
      <w:start w:val="1"/>
      <w:numFmt w:val="bullet"/>
      <w:lvlText w:val=""/>
      <w:lvlJc w:val="left"/>
      <w:pPr>
        <w:ind w:left="7917" w:hanging="360"/>
      </w:pPr>
      <w:rPr>
        <w:rFonts w:ascii="Wingdings" w:hAnsi="Wingdings" w:hint="default"/>
      </w:rPr>
    </w:lvl>
  </w:abstractNum>
  <w:abstractNum w:abstractNumId="5" w15:restartNumberingAfterBreak="1">
    <w:nsid w:val="1A141BA8"/>
    <w:multiLevelType w:val="hybridMultilevel"/>
    <w:tmpl w:val="B99040DC"/>
    <w:lvl w:ilvl="0" w:tplc="BB9262A0">
      <w:start w:val="1"/>
      <w:numFmt w:val="lowerRoman"/>
      <w:pStyle w:val="51RomanNumer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1E4028EF"/>
    <w:multiLevelType w:val="hybridMultilevel"/>
    <w:tmpl w:val="168EA3B8"/>
    <w:lvl w:ilvl="0" w:tplc="DE3C2D06">
      <w:start w:val="1"/>
      <w:numFmt w:val="decimal"/>
      <w:lvlText w:val="%1."/>
      <w:lvlJc w:val="left"/>
      <w:pPr>
        <w:ind w:left="1245" w:hanging="5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1">
    <w:nsid w:val="1F9550D9"/>
    <w:multiLevelType w:val="hybridMultilevel"/>
    <w:tmpl w:val="D62278B0"/>
    <w:lvl w:ilvl="0" w:tplc="2D56B736">
      <w:start w:val="1"/>
      <w:numFmt w:val="bullet"/>
      <w:pStyle w:val="45Bullet2Small"/>
      <w:lvlText w:val="−"/>
      <w:lvlJc w:val="left"/>
      <w:pPr>
        <w:ind w:left="1015" w:hanging="360"/>
      </w:pPr>
      <w:rPr>
        <w:rFonts w:ascii="Arial" w:hAnsi="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8" w15:restartNumberingAfterBreak="1">
    <w:nsid w:val="22FB388B"/>
    <w:multiLevelType w:val="hybridMultilevel"/>
    <w:tmpl w:val="F48C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28841818"/>
    <w:multiLevelType w:val="multilevel"/>
    <w:tmpl w:val="DCD8CF0C"/>
    <w:lvl w:ilvl="0">
      <w:start w:val="1"/>
      <w:numFmt w:val="bullet"/>
      <w:lvlText w:val="−"/>
      <w:lvlJc w:val="left"/>
      <w:pPr>
        <w:ind w:left="1432" w:hanging="360"/>
      </w:pPr>
      <w:rPr>
        <w:rFonts w:ascii="Arial" w:hAnsi="Arial" w:hint="default"/>
      </w:rPr>
    </w:lvl>
    <w:lvl w:ilvl="1">
      <w:start w:val="1"/>
      <w:numFmt w:val="bullet"/>
      <w:lvlText w:val="o"/>
      <w:lvlJc w:val="left"/>
      <w:pPr>
        <w:ind w:left="3957" w:hanging="360"/>
      </w:pPr>
      <w:rPr>
        <w:rFonts w:ascii="Courier New" w:hAnsi="Courier New" w:cs="Courier New" w:hint="default"/>
      </w:rPr>
    </w:lvl>
    <w:lvl w:ilvl="2">
      <w:start w:val="1"/>
      <w:numFmt w:val="bullet"/>
      <w:lvlText w:val=""/>
      <w:lvlJc w:val="left"/>
      <w:pPr>
        <w:ind w:left="4677" w:hanging="360"/>
      </w:pPr>
      <w:rPr>
        <w:rFonts w:ascii="Wingdings" w:hAnsi="Wingdings" w:hint="default"/>
      </w:rPr>
    </w:lvl>
    <w:lvl w:ilvl="3">
      <w:start w:val="1"/>
      <w:numFmt w:val="bullet"/>
      <w:lvlText w:val=""/>
      <w:lvlJc w:val="left"/>
      <w:pPr>
        <w:ind w:left="5397" w:hanging="360"/>
      </w:pPr>
      <w:rPr>
        <w:rFonts w:ascii="Symbol" w:hAnsi="Symbol" w:hint="default"/>
      </w:rPr>
    </w:lvl>
    <w:lvl w:ilvl="4">
      <w:start w:val="1"/>
      <w:numFmt w:val="bullet"/>
      <w:lvlText w:val="o"/>
      <w:lvlJc w:val="left"/>
      <w:pPr>
        <w:ind w:left="6117" w:hanging="360"/>
      </w:pPr>
      <w:rPr>
        <w:rFonts w:ascii="Courier New" w:hAnsi="Courier New" w:cs="Courier New" w:hint="default"/>
      </w:rPr>
    </w:lvl>
    <w:lvl w:ilvl="5">
      <w:start w:val="1"/>
      <w:numFmt w:val="bullet"/>
      <w:lvlText w:val=""/>
      <w:lvlJc w:val="left"/>
      <w:pPr>
        <w:ind w:left="6837" w:hanging="360"/>
      </w:pPr>
      <w:rPr>
        <w:rFonts w:ascii="Wingdings" w:hAnsi="Wingdings" w:hint="default"/>
      </w:rPr>
    </w:lvl>
    <w:lvl w:ilvl="6">
      <w:start w:val="1"/>
      <w:numFmt w:val="bullet"/>
      <w:lvlText w:val=""/>
      <w:lvlJc w:val="left"/>
      <w:pPr>
        <w:ind w:left="7557" w:hanging="360"/>
      </w:pPr>
      <w:rPr>
        <w:rFonts w:ascii="Symbol" w:hAnsi="Symbol" w:hint="default"/>
      </w:rPr>
    </w:lvl>
    <w:lvl w:ilvl="7">
      <w:start w:val="1"/>
      <w:numFmt w:val="bullet"/>
      <w:lvlText w:val="o"/>
      <w:lvlJc w:val="left"/>
      <w:pPr>
        <w:ind w:left="8277" w:hanging="360"/>
      </w:pPr>
      <w:rPr>
        <w:rFonts w:ascii="Courier New" w:hAnsi="Courier New" w:cs="Courier New" w:hint="default"/>
      </w:rPr>
    </w:lvl>
    <w:lvl w:ilvl="8">
      <w:start w:val="1"/>
      <w:numFmt w:val="bullet"/>
      <w:lvlText w:val=""/>
      <w:lvlJc w:val="left"/>
      <w:pPr>
        <w:ind w:left="8997" w:hanging="360"/>
      </w:pPr>
      <w:rPr>
        <w:rFonts w:ascii="Wingdings" w:hAnsi="Wingdings" w:hint="default"/>
      </w:rPr>
    </w:lvl>
  </w:abstractNum>
  <w:abstractNum w:abstractNumId="10" w15:restartNumberingAfterBreak="1">
    <w:nsid w:val="29C05380"/>
    <w:multiLevelType w:val="hybridMultilevel"/>
    <w:tmpl w:val="A90E1C4C"/>
    <w:lvl w:ilvl="0" w:tplc="E4C03DA0">
      <w:start w:val="1"/>
      <w:numFmt w:val="bullet"/>
      <w:pStyle w:val="42Bullet3"/>
      <w:lvlText w:val=""/>
      <w:lvlJc w:val="left"/>
      <w:pPr>
        <w:ind w:left="731" w:hanging="243"/>
      </w:pPr>
      <w:rPr>
        <w:rFonts w:ascii="Symbol" w:hAnsi="Symbol" w:hint="default"/>
        <w:vertAlign w:val="subscript"/>
      </w:rPr>
    </w:lvl>
    <w:lvl w:ilvl="1" w:tplc="F01023FA">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1" w15:restartNumberingAfterBreak="1">
    <w:nsid w:val="2B05173E"/>
    <w:multiLevelType w:val="multilevel"/>
    <w:tmpl w:val="CDE2127A"/>
    <w:lvl w:ilvl="0">
      <w:start w:val="1"/>
      <w:numFmt w:val="upperRoman"/>
      <w:lvlText w:val="%1."/>
      <w:lvlJc w:val="left"/>
      <w:pPr>
        <w:ind w:left="567" w:hanging="567"/>
      </w:pPr>
      <w:rPr>
        <w:rFonts w:ascii="Arial" w:hAnsi="Arial"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2E0654AD"/>
    <w:multiLevelType w:val="hybridMultilevel"/>
    <w:tmpl w:val="AD24B120"/>
    <w:lvl w:ilvl="0" w:tplc="0B507906">
      <w:start w:val="1"/>
      <w:numFmt w:val="bullet"/>
      <w:lvlText w:val=""/>
      <w:lvlJc w:val="left"/>
      <w:pPr>
        <w:ind w:left="1077" w:hanging="360"/>
      </w:pPr>
      <w:rPr>
        <w:rFonts w:ascii="Symbol" w:hAnsi="Symbol" w:hint="default"/>
      </w:rPr>
    </w:lvl>
    <w:lvl w:ilvl="1" w:tplc="C78A76A2">
      <w:start w:val="1"/>
      <w:numFmt w:val="bullet"/>
      <w:lvlText w:val=""/>
      <w:lvlJc w:val="left"/>
      <w:pPr>
        <w:ind w:left="1797" w:hanging="360"/>
      </w:pPr>
      <w:rPr>
        <w:rFonts w:ascii="Symbol" w:hAnsi="Symbol"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1">
    <w:nsid w:val="335B792D"/>
    <w:multiLevelType w:val="multilevel"/>
    <w:tmpl w:val="C166208E"/>
    <w:lvl w:ilvl="0">
      <w:start w:val="1"/>
      <w:numFmt w:val="decimal"/>
      <w:lvlText w:val="%1."/>
      <w:lvlJc w:val="left"/>
      <w:pPr>
        <w:ind w:left="567" w:hanging="567"/>
      </w:pPr>
      <w:rPr>
        <w:rFonts w:ascii="Arial" w:hAnsi="Arial"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6290169"/>
    <w:multiLevelType w:val="multilevel"/>
    <w:tmpl w:val="3FAE421E"/>
    <w:lvl w:ilvl="0">
      <w:start w:val="1"/>
      <w:numFmt w:val="bullet"/>
      <w:lvlText w:val="−"/>
      <w:lvlJc w:val="left"/>
      <w:pPr>
        <w:ind w:left="1432" w:hanging="701"/>
      </w:pPr>
      <w:rPr>
        <w:rFonts w:ascii="Arial" w:hAnsi="Arial" w:hint="default"/>
      </w:rPr>
    </w:lvl>
    <w:lvl w:ilvl="1">
      <w:start w:val="1"/>
      <w:numFmt w:val="bullet"/>
      <w:lvlText w:val="o"/>
      <w:lvlJc w:val="left"/>
      <w:pPr>
        <w:ind w:left="3957" w:hanging="360"/>
      </w:pPr>
      <w:rPr>
        <w:rFonts w:ascii="Courier New" w:hAnsi="Courier New" w:cs="Courier New" w:hint="default"/>
      </w:rPr>
    </w:lvl>
    <w:lvl w:ilvl="2">
      <w:start w:val="1"/>
      <w:numFmt w:val="bullet"/>
      <w:lvlText w:val=""/>
      <w:lvlJc w:val="left"/>
      <w:pPr>
        <w:ind w:left="4677" w:hanging="360"/>
      </w:pPr>
      <w:rPr>
        <w:rFonts w:ascii="Wingdings" w:hAnsi="Wingdings" w:hint="default"/>
      </w:rPr>
    </w:lvl>
    <w:lvl w:ilvl="3">
      <w:start w:val="1"/>
      <w:numFmt w:val="bullet"/>
      <w:lvlText w:val=""/>
      <w:lvlJc w:val="left"/>
      <w:pPr>
        <w:ind w:left="5397" w:hanging="360"/>
      </w:pPr>
      <w:rPr>
        <w:rFonts w:ascii="Symbol" w:hAnsi="Symbol" w:hint="default"/>
      </w:rPr>
    </w:lvl>
    <w:lvl w:ilvl="4">
      <w:start w:val="1"/>
      <w:numFmt w:val="bullet"/>
      <w:lvlText w:val="o"/>
      <w:lvlJc w:val="left"/>
      <w:pPr>
        <w:ind w:left="6117" w:hanging="360"/>
      </w:pPr>
      <w:rPr>
        <w:rFonts w:ascii="Courier New" w:hAnsi="Courier New" w:cs="Courier New" w:hint="default"/>
      </w:rPr>
    </w:lvl>
    <w:lvl w:ilvl="5">
      <w:start w:val="1"/>
      <w:numFmt w:val="bullet"/>
      <w:lvlText w:val=""/>
      <w:lvlJc w:val="left"/>
      <w:pPr>
        <w:ind w:left="6837" w:hanging="360"/>
      </w:pPr>
      <w:rPr>
        <w:rFonts w:ascii="Wingdings" w:hAnsi="Wingdings" w:hint="default"/>
      </w:rPr>
    </w:lvl>
    <w:lvl w:ilvl="6">
      <w:start w:val="1"/>
      <w:numFmt w:val="bullet"/>
      <w:lvlText w:val=""/>
      <w:lvlJc w:val="left"/>
      <w:pPr>
        <w:ind w:left="7557" w:hanging="360"/>
      </w:pPr>
      <w:rPr>
        <w:rFonts w:ascii="Symbol" w:hAnsi="Symbol" w:hint="default"/>
      </w:rPr>
    </w:lvl>
    <w:lvl w:ilvl="7">
      <w:start w:val="1"/>
      <w:numFmt w:val="bullet"/>
      <w:lvlText w:val="o"/>
      <w:lvlJc w:val="left"/>
      <w:pPr>
        <w:ind w:left="8277" w:hanging="360"/>
      </w:pPr>
      <w:rPr>
        <w:rFonts w:ascii="Courier New" w:hAnsi="Courier New" w:cs="Courier New" w:hint="default"/>
      </w:rPr>
    </w:lvl>
    <w:lvl w:ilvl="8">
      <w:start w:val="1"/>
      <w:numFmt w:val="bullet"/>
      <w:lvlText w:val=""/>
      <w:lvlJc w:val="left"/>
      <w:pPr>
        <w:ind w:left="8997" w:hanging="360"/>
      </w:pPr>
      <w:rPr>
        <w:rFonts w:ascii="Wingdings" w:hAnsi="Wingdings" w:hint="default"/>
      </w:rPr>
    </w:lvl>
  </w:abstractNum>
  <w:abstractNum w:abstractNumId="15" w15:restartNumberingAfterBreak="1">
    <w:nsid w:val="38CE0756"/>
    <w:multiLevelType w:val="multilevel"/>
    <w:tmpl w:val="74F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392A45A2"/>
    <w:multiLevelType w:val="hybridMultilevel"/>
    <w:tmpl w:val="1642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393D0CD2"/>
    <w:multiLevelType w:val="multilevel"/>
    <w:tmpl w:val="379EFB1A"/>
    <w:lvl w:ilvl="0">
      <w:start w:val="1"/>
      <w:numFmt w:val="bullet"/>
      <w:lvlText w:val=""/>
      <w:lvlJc w:val="left"/>
      <w:pPr>
        <w:ind w:left="2157" w:hanging="360"/>
      </w:pPr>
      <w:rPr>
        <w:rFonts w:ascii="Symbol" w:hAnsi="Symbol" w:hint="default"/>
      </w:rPr>
    </w:lvl>
    <w:lvl w:ilvl="1">
      <w:start w:val="1"/>
      <w:numFmt w:val="bullet"/>
      <w:lvlText w:val="o"/>
      <w:lvlJc w:val="left"/>
      <w:pPr>
        <w:ind w:left="2877" w:hanging="360"/>
      </w:pPr>
      <w:rPr>
        <w:rFonts w:ascii="Courier New" w:hAnsi="Courier New" w:cs="Courier New" w:hint="default"/>
      </w:rPr>
    </w:lvl>
    <w:lvl w:ilvl="2">
      <w:start w:val="1"/>
      <w:numFmt w:val="bullet"/>
      <w:lvlText w:val=""/>
      <w:lvlJc w:val="left"/>
      <w:pPr>
        <w:ind w:left="3597" w:hanging="360"/>
      </w:pPr>
      <w:rPr>
        <w:rFonts w:ascii="Wingdings" w:hAnsi="Wingdings" w:hint="default"/>
      </w:rPr>
    </w:lvl>
    <w:lvl w:ilvl="3">
      <w:start w:val="1"/>
      <w:numFmt w:val="bullet"/>
      <w:lvlText w:val=""/>
      <w:lvlJc w:val="left"/>
      <w:pPr>
        <w:ind w:left="4317" w:hanging="360"/>
      </w:pPr>
      <w:rPr>
        <w:rFonts w:ascii="Symbol" w:hAnsi="Symbol" w:hint="default"/>
      </w:rPr>
    </w:lvl>
    <w:lvl w:ilvl="4">
      <w:start w:val="1"/>
      <w:numFmt w:val="bullet"/>
      <w:lvlText w:val="o"/>
      <w:lvlJc w:val="left"/>
      <w:pPr>
        <w:ind w:left="5037" w:hanging="360"/>
      </w:pPr>
      <w:rPr>
        <w:rFonts w:ascii="Courier New" w:hAnsi="Courier New" w:cs="Courier New" w:hint="default"/>
      </w:rPr>
    </w:lvl>
    <w:lvl w:ilvl="5">
      <w:start w:val="1"/>
      <w:numFmt w:val="bullet"/>
      <w:lvlText w:val=""/>
      <w:lvlJc w:val="left"/>
      <w:pPr>
        <w:ind w:left="5757" w:hanging="360"/>
      </w:pPr>
      <w:rPr>
        <w:rFonts w:ascii="Wingdings" w:hAnsi="Wingdings" w:hint="default"/>
      </w:rPr>
    </w:lvl>
    <w:lvl w:ilvl="6">
      <w:start w:val="1"/>
      <w:numFmt w:val="bullet"/>
      <w:lvlText w:val=""/>
      <w:lvlJc w:val="left"/>
      <w:pPr>
        <w:ind w:left="6477" w:hanging="360"/>
      </w:pPr>
      <w:rPr>
        <w:rFonts w:ascii="Symbol" w:hAnsi="Symbol" w:hint="default"/>
      </w:rPr>
    </w:lvl>
    <w:lvl w:ilvl="7">
      <w:start w:val="1"/>
      <w:numFmt w:val="bullet"/>
      <w:lvlText w:val="o"/>
      <w:lvlJc w:val="left"/>
      <w:pPr>
        <w:ind w:left="7197" w:hanging="360"/>
      </w:pPr>
      <w:rPr>
        <w:rFonts w:ascii="Courier New" w:hAnsi="Courier New" w:cs="Courier New" w:hint="default"/>
      </w:rPr>
    </w:lvl>
    <w:lvl w:ilvl="8">
      <w:start w:val="1"/>
      <w:numFmt w:val="bullet"/>
      <w:lvlText w:val=""/>
      <w:lvlJc w:val="left"/>
      <w:pPr>
        <w:ind w:left="7917" w:hanging="360"/>
      </w:pPr>
      <w:rPr>
        <w:rFonts w:ascii="Wingdings" w:hAnsi="Wingdings" w:hint="default"/>
      </w:rPr>
    </w:lvl>
  </w:abstractNum>
  <w:abstractNum w:abstractNumId="18" w15:restartNumberingAfterBreak="1">
    <w:nsid w:val="3BA43EB8"/>
    <w:multiLevelType w:val="multilevel"/>
    <w:tmpl w:val="9D1CC0A8"/>
    <w:lvl w:ilvl="0">
      <w:start w:val="1"/>
      <w:numFmt w:val="bullet"/>
      <w:lvlText w:val="−"/>
      <w:lvlJc w:val="left"/>
      <w:pPr>
        <w:ind w:left="1208" w:hanging="477"/>
      </w:pPr>
      <w:rPr>
        <w:rFonts w:ascii="Arial" w:hAnsi="Arial" w:hint="default"/>
      </w:rPr>
    </w:lvl>
    <w:lvl w:ilvl="1">
      <w:start w:val="1"/>
      <w:numFmt w:val="bullet"/>
      <w:lvlText w:val="o"/>
      <w:lvlJc w:val="left"/>
      <w:pPr>
        <w:ind w:left="3957" w:hanging="360"/>
      </w:pPr>
      <w:rPr>
        <w:rFonts w:ascii="Courier New" w:hAnsi="Courier New" w:cs="Courier New" w:hint="default"/>
      </w:rPr>
    </w:lvl>
    <w:lvl w:ilvl="2">
      <w:start w:val="1"/>
      <w:numFmt w:val="bullet"/>
      <w:lvlText w:val=""/>
      <w:lvlJc w:val="left"/>
      <w:pPr>
        <w:ind w:left="4677" w:hanging="360"/>
      </w:pPr>
      <w:rPr>
        <w:rFonts w:ascii="Wingdings" w:hAnsi="Wingdings" w:hint="default"/>
      </w:rPr>
    </w:lvl>
    <w:lvl w:ilvl="3">
      <w:start w:val="1"/>
      <w:numFmt w:val="bullet"/>
      <w:lvlText w:val=""/>
      <w:lvlJc w:val="left"/>
      <w:pPr>
        <w:ind w:left="5397" w:hanging="360"/>
      </w:pPr>
      <w:rPr>
        <w:rFonts w:ascii="Symbol" w:hAnsi="Symbol" w:hint="default"/>
      </w:rPr>
    </w:lvl>
    <w:lvl w:ilvl="4">
      <w:start w:val="1"/>
      <w:numFmt w:val="bullet"/>
      <w:lvlText w:val="o"/>
      <w:lvlJc w:val="left"/>
      <w:pPr>
        <w:ind w:left="6117" w:hanging="360"/>
      </w:pPr>
      <w:rPr>
        <w:rFonts w:ascii="Courier New" w:hAnsi="Courier New" w:cs="Courier New" w:hint="default"/>
      </w:rPr>
    </w:lvl>
    <w:lvl w:ilvl="5">
      <w:start w:val="1"/>
      <w:numFmt w:val="bullet"/>
      <w:lvlText w:val=""/>
      <w:lvlJc w:val="left"/>
      <w:pPr>
        <w:ind w:left="6837" w:hanging="360"/>
      </w:pPr>
      <w:rPr>
        <w:rFonts w:ascii="Wingdings" w:hAnsi="Wingdings" w:hint="default"/>
      </w:rPr>
    </w:lvl>
    <w:lvl w:ilvl="6">
      <w:start w:val="1"/>
      <w:numFmt w:val="bullet"/>
      <w:lvlText w:val=""/>
      <w:lvlJc w:val="left"/>
      <w:pPr>
        <w:ind w:left="7557" w:hanging="360"/>
      </w:pPr>
      <w:rPr>
        <w:rFonts w:ascii="Symbol" w:hAnsi="Symbol" w:hint="default"/>
      </w:rPr>
    </w:lvl>
    <w:lvl w:ilvl="7">
      <w:start w:val="1"/>
      <w:numFmt w:val="bullet"/>
      <w:lvlText w:val="o"/>
      <w:lvlJc w:val="left"/>
      <w:pPr>
        <w:ind w:left="8277" w:hanging="360"/>
      </w:pPr>
      <w:rPr>
        <w:rFonts w:ascii="Courier New" w:hAnsi="Courier New" w:cs="Courier New" w:hint="default"/>
      </w:rPr>
    </w:lvl>
    <w:lvl w:ilvl="8">
      <w:start w:val="1"/>
      <w:numFmt w:val="bullet"/>
      <w:lvlText w:val=""/>
      <w:lvlJc w:val="left"/>
      <w:pPr>
        <w:ind w:left="8997" w:hanging="360"/>
      </w:pPr>
      <w:rPr>
        <w:rFonts w:ascii="Wingdings" w:hAnsi="Wingdings" w:hint="default"/>
      </w:rPr>
    </w:lvl>
  </w:abstractNum>
  <w:abstractNum w:abstractNumId="19" w15:restartNumberingAfterBreak="1">
    <w:nsid w:val="3CB7774B"/>
    <w:multiLevelType w:val="hybridMultilevel"/>
    <w:tmpl w:val="8E44479E"/>
    <w:lvl w:ilvl="0" w:tplc="0D827B28">
      <w:start w:val="1"/>
      <w:numFmt w:val="lowerRoman"/>
      <w:pStyle w:val="54RomanNumeral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D0927"/>
    <w:multiLevelType w:val="hybridMultilevel"/>
    <w:tmpl w:val="C0F40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FBC4DE8"/>
    <w:multiLevelType w:val="multilevel"/>
    <w:tmpl w:val="406A7610"/>
    <w:lvl w:ilvl="0">
      <w:start w:val="1"/>
      <w:numFmt w:val="decimal"/>
      <w:lvlText w:val="%1."/>
      <w:lvlJc w:val="left"/>
      <w:pPr>
        <w:ind w:left="170" w:hanging="170"/>
      </w:pPr>
      <w:rPr>
        <w:rFonts w:asciiTheme="majorHAnsi" w:hAnsiTheme="majorHAnsi"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1">
    <w:nsid w:val="4181239B"/>
    <w:multiLevelType w:val="hybridMultilevel"/>
    <w:tmpl w:val="3EACA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1">
    <w:nsid w:val="41935B3D"/>
    <w:multiLevelType w:val="hybridMultilevel"/>
    <w:tmpl w:val="A600FB22"/>
    <w:lvl w:ilvl="0" w:tplc="DE3C2D06">
      <w:start w:val="1"/>
      <w:numFmt w:val="decimal"/>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1">
    <w:nsid w:val="44AF2E58"/>
    <w:multiLevelType w:val="multilevel"/>
    <w:tmpl w:val="78E67F5C"/>
    <w:lvl w:ilvl="0">
      <w:start w:val="1"/>
      <w:numFmt w:val="upperRoman"/>
      <w:lvlText w:val="%1."/>
      <w:lvlJc w:val="left"/>
      <w:pPr>
        <w:ind w:left="397" w:hanging="397"/>
      </w:pPr>
      <w:rPr>
        <w:rFonts w:ascii="Arial" w:hAnsi="Arial"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1">
    <w:nsid w:val="467F4BB0"/>
    <w:multiLevelType w:val="hybridMultilevel"/>
    <w:tmpl w:val="85BE4A12"/>
    <w:lvl w:ilvl="0" w:tplc="1A08FA2A">
      <w:start w:val="1"/>
      <w:numFmt w:val="bullet"/>
      <w:pStyle w:val="40Bullet1"/>
      <w:lvlText w:val=""/>
      <w:lvlJc w:val="left"/>
      <w:pPr>
        <w:ind w:left="187" w:hanging="187"/>
      </w:pPr>
      <w:rPr>
        <w:rFonts w:ascii="Symbol" w:hAnsi="Symbol" w:hint="default"/>
        <w:vertAlign w:val="subscript"/>
      </w:rPr>
    </w:lvl>
    <w:lvl w:ilvl="1" w:tplc="2EB2D8A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1">
    <w:nsid w:val="485E085E"/>
    <w:multiLevelType w:val="hybridMultilevel"/>
    <w:tmpl w:val="57AE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A806278"/>
    <w:multiLevelType w:val="hybridMultilevel"/>
    <w:tmpl w:val="3318B0EE"/>
    <w:lvl w:ilvl="0" w:tplc="05BAEF10">
      <w:start w:val="1"/>
      <w:numFmt w:val="lowerRoman"/>
      <w:pStyle w:val="53RomanNumeral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1">
    <w:nsid w:val="4B4D1A2E"/>
    <w:multiLevelType w:val="multilevel"/>
    <w:tmpl w:val="621E7A80"/>
    <w:lvl w:ilvl="0">
      <w:start w:val="1"/>
      <w:numFmt w:val="decimal"/>
      <w:lvlText w:val="%1."/>
      <w:lvlJc w:val="left"/>
      <w:pPr>
        <w:ind w:left="567" w:hanging="567"/>
      </w:pPr>
      <w:rPr>
        <w:rFonts w:asciiTheme="majorHAnsi" w:hAnsiTheme="majorHAnsi"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1">
    <w:nsid w:val="52EB44F4"/>
    <w:multiLevelType w:val="hybridMultilevel"/>
    <w:tmpl w:val="1C4ACD04"/>
    <w:lvl w:ilvl="0" w:tplc="3942F424">
      <w:start w:val="1"/>
      <w:numFmt w:val="bullet"/>
      <w:pStyle w:val="47Bullet4Small"/>
      <w:lvlText w:val="−"/>
      <w:lvlJc w:val="left"/>
      <w:pPr>
        <w:ind w:left="1616" w:hanging="360"/>
      </w:pPr>
      <w:rPr>
        <w:rFonts w:ascii="Arial" w:hAnsi="Arial"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30" w15:restartNumberingAfterBreak="1">
    <w:nsid w:val="53495F33"/>
    <w:multiLevelType w:val="hybridMultilevel"/>
    <w:tmpl w:val="F044F79C"/>
    <w:lvl w:ilvl="0" w:tplc="D2B4F86E">
      <w:start w:val="1"/>
      <w:numFmt w:val="decimal"/>
      <w:lvlText w:val="%1."/>
      <w:lvlJc w:val="left"/>
      <w:pPr>
        <w:ind w:left="567" w:hanging="567"/>
      </w:pPr>
      <w:rPr>
        <w:rFonts w:asciiTheme="majorHAnsi" w:hAnsiTheme="majorHAnsi"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1">
    <w:nsid w:val="55BF36C4"/>
    <w:multiLevelType w:val="multilevel"/>
    <w:tmpl w:val="F044F79C"/>
    <w:lvl w:ilvl="0">
      <w:start w:val="1"/>
      <w:numFmt w:val="decimal"/>
      <w:lvlText w:val="%1."/>
      <w:lvlJc w:val="left"/>
      <w:pPr>
        <w:ind w:left="567" w:hanging="567"/>
      </w:pPr>
      <w:rPr>
        <w:rFonts w:asciiTheme="majorHAnsi" w:hAnsiTheme="majorHAnsi"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565837E2"/>
    <w:multiLevelType w:val="multilevel"/>
    <w:tmpl w:val="1286F93A"/>
    <w:lvl w:ilvl="0">
      <w:start w:val="1"/>
      <w:numFmt w:val="bullet"/>
      <w:lvlText w:val=""/>
      <w:lvlJc w:val="left"/>
      <w:pPr>
        <w:ind w:left="902" w:hanging="358"/>
      </w:pPr>
      <w:rPr>
        <w:rFonts w:ascii="Symbol" w:hAnsi="Symbol" w:hint="default"/>
        <w:vertAlign w:val="subscript"/>
      </w:rPr>
    </w:lvl>
    <w:lvl w:ilvl="1">
      <w:start w:val="1"/>
      <w:numFmt w:val="bullet"/>
      <w:lvlText w:val="o"/>
      <w:lvlJc w:val="left"/>
      <w:pPr>
        <w:ind w:left="2877" w:hanging="360"/>
      </w:pPr>
      <w:rPr>
        <w:rFonts w:ascii="Courier New" w:hAnsi="Courier New" w:cs="Courier New" w:hint="default"/>
      </w:rPr>
    </w:lvl>
    <w:lvl w:ilvl="2">
      <w:start w:val="1"/>
      <w:numFmt w:val="bullet"/>
      <w:lvlText w:val=""/>
      <w:lvlJc w:val="left"/>
      <w:pPr>
        <w:ind w:left="3597" w:hanging="360"/>
      </w:pPr>
      <w:rPr>
        <w:rFonts w:ascii="Wingdings" w:hAnsi="Wingdings" w:hint="default"/>
      </w:rPr>
    </w:lvl>
    <w:lvl w:ilvl="3">
      <w:start w:val="1"/>
      <w:numFmt w:val="bullet"/>
      <w:lvlText w:val=""/>
      <w:lvlJc w:val="left"/>
      <w:pPr>
        <w:ind w:left="4317" w:hanging="360"/>
      </w:pPr>
      <w:rPr>
        <w:rFonts w:ascii="Symbol" w:hAnsi="Symbol" w:hint="default"/>
      </w:rPr>
    </w:lvl>
    <w:lvl w:ilvl="4">
      <w:start w:val="1"/>
      <w:numFmt w:val="bullet"/>
      <w:lvlText w:val="o"/>
      <w:lvlJc w:val="left"/>
      <w:pPr>
        <w:ind w:left="5037" w:hanging="360"/>
      </w:pPr>
      <w:rPr>
        <w:rFonts w:ascii="Courier New" w:hAnsi="Courier New" w:cs="Courier New" w:hint="default"/>
      </w:rPr>
    </w:lvl>
    <w:lvl w:ilvl="5">
      <w:start w:val="1"/>
      <w:numFmt w:val="bullet"/>
      <w:lvlText w:val=""/>
      <w:lvlJc w:val="left"/>
      <w:pPr>
        <w:ind w:left="5757" w:hanging="360"/>
      </w:pPr>
      <w:rPr>
        <w:rFonts w:ascii="Wingdings" w:hAnsi="Wingdings" w:hint="default"/>
      </w:rPr>
    </w:lvl>
    <w:lvl w:ilvl="6">
      <w:start w:val="1"/>
      <w:numFmt w:val="bullet"/>
      <w:lvlText w:val=""/>
      <w:lvlJc w:val="left"/>
      <w:pPr>
        <w:ind w:left="6477" w:hanging="360"/>
      </w:pPr>
      <w:rPr>
        <w:rFonts w:ascii="Symbol" w:hAnsi="Symbol" w:hint="default"/>
      </w:rPr>
    </w:lvl>
    <w:lvl w:ilvl="7">
      <w:start w:val="1"/>
      <w:numFmt w:val="bullet"/>
      <w:lvlText w:val="o"/>
      <w:lvlJc w:val="left"/>
      <w:pPr>
        <w:ind w:left="7197" w:hanging="360"/>
      </w:pPr>
      <w:rPr>
        <w:rFonts w:ascii="Courier New" w:hAnsi="Courier New" w:cs="Courier New" w:hint="default"/>
      </w:rPr>
    </w:lvl>
    <w:lvl w:ilvl="8">
      <w:start w:val="1"/>
      <w:numFmt w:val="bullet"/>
      <w:lvlText w:val=""/>
      <w:lvlJc w:val="left"/>
      <w:pPr>
        <w:ind w:left="7917" w:hanging="360"/>
      </w:pPr>
      <w:rPr>
        <w:rFonts w:ascii="Wingdings" w:hAnsi="Wingdings" w:hint="default"/>
      </w:rPr>
    </w:lvl>
  </w:abstractNum>
  <w:abstractNum w:abstractNumId="33" w15:restartNumberingAfterBreak="1">
    <w:nsid w:val="574373F9"/>
    <w:multiLevelType w:val="hybridMultilevel"/>
    <w:tmpl w:val="CDA2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D683BC3"/>
    <w:multiLevelType w:val="multilevel"/>
    <w:tmpl w:val="3CACFF2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1">
    <w:nsid w:val="5DEB3C96"/>
    <w:multiLevelType w:val="hybridMultilevel"/>
    <w:tmpl w:val="997252F4"/>
    <w:lvl w:ilvl="0" w:tplc="9C782278">
      <w:start w:val="1"/>
      <w:numFmt w:val="bullet"/>
      <w:pStyle w:val="43Bullet4"/>
      <w:lvlText w:val="−"/>
      <w:lvlJc w:val="left"/>
      <w:pPr>
        <w:ind w:left="1072" w:hanging="341"/>
      </w:pPr>
      <w:rPr>
        <w:rFonts w:ascii="Arial" w:hAnsi="Arial" w:hint="default"/>
      </w:rPr>
    </w:lvl>
    <w:lvl w:ilvl="1" w:tplc="08090003">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36" w15:restartNumberingAfterBreak="1">
    <w:nsid w:val="64695C64"/>
    <w:multiLevelType w:val="multilevel"/>
    <w:tmpl w:val="88C472D6"/>
    <w:lvl w:ilvl="0">
      <w:start w:val="1"/>
      <w:numFmt w:val="bullet"/>
      <w:lvlText w:val="−"/>
      <w:lvlJc w:val="left"/>
      <w:pPr>
        <w:ind w:left="717" w:hanging="360"/>
      </w:pPr>
      <w:rPr>
        <w:rFonts w:ascii="Arial" w:hAnsi="Aria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1">
    <w:nsid w:val="7CD6663B"/>
    <w:multiLevelType w:val="multilevel"/>
    <w:tmpl w:val="D326FCD4"/>
    <w:lvl w:ilvl="0">
      <w:start w:val="1"/>
      <w:numFmt w:val="bullet"/>
      <w:lvlText w:val="−"/>
      <w:lvlJc w:val="left"/>
      <w:pPr>
        <w:ind w:left="544" w:hanging="357"/>
      </w:pPr>
      <w:rPr>
        <w:rFonts w:ascii="Arial" w:hAnsi="Aria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1054768604">
    <w:abstractNumId w:val="25"/>
  </w:num>
  <w:num w:numId="2" w16cid:durableId="257956234">
    <w:abstractNumId w:val="30"/>
  </w:num>
  <w:num w:numId="3" w16cid:durableId="1966228757">
    <w:abstractNumId w:val="1"/>
  </w:num>
  <w:num w:numId="4" w16cid:durableId="1670981044">
    <w:abstractNumId w:val="10"/>
  </w:num>
  <w:num w:numId="5" w16cid:durableId="680159814">
    <w:abstractNumId w:val="35"/>
  </w:num>
  <w:num w:numId="6" w16cid:durableId="1676689961">
    <w:abstractNumId w:val="12"/>
  </w:num>
  <w:num w:numId="7" w16cid:durableId="1042636603">
    <w:abstractNumId w:val="22"/>
  </w:num>
  <w:num w:numId="8" w16cid:durableId="878009136">
    <w:abstractNumId w:val="23"/>
  </w:num>
  <w:num w:numId="9" w16cid:durableId="640426506">
    <w:abstractNumId w:val="6"/>
  </w:num>
  <w:num w:numId="10" w16cid:durableId="2115861846">
    <w:abstractNumId w:val="3"/>
  </w:num>
  <w:num w:numId="11" w16cid:durableId="422648962">
    <w:abstractNumId w:val="5"/>
  </w:num>
  <w:num w:numId="12" w16cid:durableId="1981955811">
    <w:abstractNumId w:val="2"/>
  </w:num>
  <w:num w:numId="13" w16cid:durableId="932930781">
    <w:abstractNumId w:val="27"/>
  </w:num>
  <w:num w:numId="14" w16cid:durableId="1613632734">
    <w:abstractNumId w:val="19"/>
  </w:num>
  <w:num w:numId="15" w16cid:durableId="177276515">
    <w:abstractNumId w:val="7"/>
  </w:num>
  <w:num w:numId="16" w16cid:durableId="844322847">
    <w:abstractNumId w:val="29"/>
  </w:num>
  <w:num w:numId="17" w16cid:durableId="932662432">
    <w:abstractNumId w:val="15"/>
  </w:num>
  <w:num w:numId="18" w16cid:durableId="1053115991">
    <w:abstractNumId w:val="21"/>
  </w:num>
  <w:num w:numId="19" w16cid:durableId="900140770">
    <w:abstractNumId w:val="28"/>
  </w:num>
  <w:num w:numId="20" w16cid:durableId="1540239192">
    <w:abstractNumId w:val="13"/>
  </w:num>
  <w:num w:numId="21" w16cid:durableId="1152211982">
    <w:abstractNumId w:val="11"/>
  </w:num>
  <w:num w:numId="22" w16cid:durableId="414132529">
    <w:abstractNumId w:val="24"/>
  </w:num>
  <w:num w:numId="23" w16cid:durableId="718281401">
    <w:abstractNumId w:val="31"/>
  </w:num>
  <w:num w:numId="24" w16cid:durableId="207766806">
    <w:abstractNumId w:val="25"/>
  </w:num>
  <w:num w:numId="25" w16cid:durableId="1698235551">
    <w:abstractNumId w:val="1"/>
  </w:num>
  <w:num w:numId="26" w16cid:durableId="471095807">
    <w:abstractNumId w:val="34"/>
  </w:num>
  <w:num w:numId="27" w16cid:durableId="1813475530">
    <w:abstractNumId w:val="36"/>
  </w:num>
  <w:num w:numId="28" w16cid:durableId="341319674">
    <w:abstractNumId w:val="17"/>
  </w:num>
  <w:num w:numId="29" w16cid:durableId="1394084907">
    <w:abstractNumId w:val="37"/>
  </w:num>
  <w:num w:numId="30" w16cid:durableId="1549145907">
    <w:abstractNumId w:val="32"/>
  </w:num>
  <w:num w:numId="31" w16cid:durableId="661930867">
    <w:abstractNumId w:val="4"/>
  </w:num>
  <w:num w:numId="32" w16cid:durableId="1745369176">
    <w:abstractNumId w:val="9"/>
  </w:num>
  <w:num w:numId="33" w16cid:durableId="477310424">
    <w:abstractNumId w:val="14"/>
  </w:num>
  <w:num w:numId="34" w16cid:durableId="338166441">
    <w:abstractNumId w:val="18"/>
  </w:num>
  <w:num w:numId="35" w16cid:durableId="869226465">
    <w:abstractNumId w:val="8"/>
  </w:num>
  <w:num w:numId="36" w16cid:durableId="1126121284">
    <w:abstractNumId w:val="16"/>
  </w:num>
  <w:num w:numId="37" w16cid:durableId="90710311">
    <w:abstractNumId w:val="33"/>
  </w:num>
  <w:num w:numId="38" w16cid:durableId="655646466">
    <w:abstractNumId w:val="26"/>
  </w:num>
  <w:num w:numId="39" w16cid:durableId="366490846">
    <w:abstractNumId w:val="0"/>
  </w:num>
  <w:num w:numId="40" w16cid:durableId="56052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trackRevisions/>
  <w:defaultTabStop w:val="720"/>
  <w:drawingGridHorizontalSpacing w:val="227"/>
  <w:drawingGridVerticalSpacing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0C"/>
    <w:rsid w:val="00000FBC"/>
    <w:rsid w:val="00005D99"/>
    <w:rsid w:val="000065A9"/>
    <w:rsid w:val="000074EB"/>
    <w:rsid w:val="00015C63"/>
    <w:rsid w:val="000160F7"/>
    <w:rsid w:val="00017FA0"/>
    <w:rsid w:val="00023E30"/>
    <w:rsid w:val="00026C2A"/>
    <w:rsid w:val="00030F7B"/>
    <w:rsid w:val="00034F1B"/>
    <w:rsid w:val="00047E05"/>
    <w:rsid w:val="00060758"/>
    <w:rsid w:val="000619D4"/>
    <w:rsid w:val="00062B29"/>
    <w:rsid w:val="0006421E"/>
    <w:rsid w:val="00070308"/>
    <w:rsid w:val="00077236"/>
    <w:rsid w:val="00077448"/>
    <w:rsid w:val="00080DDC"/>
    <w:rsid w:val="00081927"/>
    <w:rsid w:val="000860B2"/>
    <w:rsid w:val="00095C5E"/>
    <w:rsid w:val="00095C9F"/>
    <w:rsid w:val="000A029B"/>
    <w:rsid w:val="000A0C24"/>
    <w:rsid w:val="000A0CBF"/>
    <w:rsid w:val="000A3073"/>
    <w:rsid w:val="000C0329"/>
    <w:rsid w:val="000C0B72"/>
    <w:rsid w:val="000C2359"/>
    <w:rsid w:val="000C34C7"/>
    <w:rsid w:val="000C4EA1"/>
    <w:rsid w:val="000C5145"/>
    <w:rsid w:val="000C6F9A"/>
    <w:rsid w:val="000D7261"/>
    <w:rsid w:val="000E5189"/>
    <w:rsid w:val="001042B2"/>
    <w:rsid w:val="00106E40"/>
    <w:rsid w:val="00111D6E"/>
    <w:rsid w:val="00117249"/>
    <w:rsid w:val="0011765A"/>
    <w:rsid w:val="001319D3"/>
    <w:rsid w:val="00133266"/>
    <w:rsid w:val="001460D3"/>
    <w:rsid w:val="00150124"/>
    <w:rsid w:val="001520BE"/>
    <w:rsid w:val="001538F5"/>
    <w:rsid w:val="00155163"/>
    <w:rsid w:val="001576BB"/>
    <w:rsid w:val="001631BA"/>
    <w:rsid w:val="00163443"/>
    <w:rsid w:val="0017329C"/>
    <w:rsid w:val="00183974"/>
    <w:rsid w:val="001956CD"/>
    <w:rsid w:val="001A182A"/>
    <w:rsid w:val="001A1E42"/>
    <w:rsid w:val="001A3819"/>
    <w:rsid w:val="001B1BD7"/>
    <w:rsid w:val="001B2A27"/>
    <w:rsid w:val="001B5E19"/>
    <w:rsid w:val="001C58F5"/>
    <w:rsid w:val="001C7232"/>
    <w:rsid w:val="001D1E42"/>
    <w:rsid w:val="001D43B0"/>
    <w:rsid w:val="001D4945"/>
    <w:rsid w:val="001D74C3"/>
    <w:rsid w:val="001E205E"/>
    <w:rsid w:val="001E47CF"/>
    <w:rsid w:val="001F1BA0"/>
    <w:rsid w:val="00204CD0"/>
    <w:rsid w:val="00211082"/>
    <w:rsid w:val="0021242E"/>
    <w:rsid w:val="00217BD6"/>
    <w:rsid w:val="0022369C"/>
    <w:rsid w:val="002260A6"/>
    <w:rsid w:val="00235E9F"/>
    <w:rsid w:val="00252CC5"/>
    <w:rsid w:val="00254566"/>
    <w:rsid w:val="00261ADD"/>
    <w:rsid w:val="0026213F"/>
    <w:rsid w:val="002624DC"/>
    <w:rsid w:val="00266CB9"/>
    <w:rsid w:val="0026707F"/>
    <w:rsid w:val="0027025B"/>
    <w:rsid w:val="0027564B"/>
    <w:rsid w:val="002770C5"/>
    <w:rsid w:val="00283442"/>
    <w:rsid w:val="0028776B"/>
    <w:rsid w:val="00292DDB"/>
    <w:rsid w:val="00293031"/>
    <w:rsid w:val="00293979"/>
    <w:rsid w:val="00296E10"/>
    <w:rsid w:val="002A1FE1"/>
    <w:rsid w:val="002A521A"/>
    <w:rsid w:val="002A5591"/>
    <w:rsid w:val="002A7D89"/>
    <w:rsid w:val="002B2FAC"/>
    <w:rsid w:val="002B421A"/>
    <w:rsid w:val="002B4B01"/>
    <w:rsid w:val="002C0FB2"/>
    <w:rsid w:val="002C4856"/>
    <w:rsid w:val="002C6C38"/>
    <w:rsid w:val="002C78B7"/>
    <w:rsid w:val="002D1552"/>
    <w:rsid w:val="002D26D7"/>
    <w:rsid w:val="002D78CC"/>
    <w:rsid w:val="002D7A43"/>
    <w:rsid w:val="002E3B8D"/>
    <w:rsid w:val="002F35CE"/>
    <w:rsid w:val="0030058C"/>
    <w:rsid w:val="00302EE3"/>
    <w:rsid w:val="003031CA"/>
    <w:rsid w:val="00306D21"/>
    <w:rsid w:val="003114AE"/>
    <w:rsid w:val="00311A79"/>
    <w:rsid w:val="003139BE"/>
    <w:rsid w:val="00314654"/>
    <w:rsid w:val="00316343"/>
    <w:rsid w:val="00317548"/>
    <w:rsid w:val="003201CF"/>
    <w:rsid w:val="00320CBD"/>
    <w:rsid w:val="00332DF8"/>
    <w:rsid w:val="00332F5F"/>
    <w:rsid w:val="003370C1"/>
    <w:rsid w:val="00343266"/>
    <w:rsid w:val="00343807"/>
    <w:rsid w:val="00351A58"/>
    <w:rsid w:val="003544A0"/>
    <w:rsid w:val="00362246"/>
    <w:rsid w:val="003631F4"/>
    <w:rsid w:val="003636D0"/>
    <w:rsid w:val="0036500C"/>
    <w:rsid w:val="003702ED"/>
    <w:rsid w:val="00376C0D"/>
    <w:rsid w:val="00377A36"/>
    <w:rsid w:val="00383648"/>
    <w:rsid w:val="00385717"/>
    <w:rsid w:val="00390897"/>
    <w:rsid w:val="0039101F"/>
    <w:rsid w:val="003A16F9"/>
    <w:rsid w:val="003A5301"/>
    <w:rsid w:val="003A770C"/>
    <w:rsid w:val="003B0254"/>
    <w:rsid w:val="003B69FF"/>
    <w:rsid w:val="003B748E"/>
    <w:rsid w:val="003C4C60"/>
    <w:rsid w:val="003C50A1"/>
    <w:rsid w:val="003D02A5"/>
    <w:rsid w:val="003D1C15"/>
    <w:rsid w:val="003E1668"/>
    <w:rsid w:val="003E5CB2"/>
    <w:rsid w:val="003F1CC4"/>
    <w:rsid w:val="003F21A1"/>
    <w:rsid w:val="003F3A0B"/>
    <w:rsid w:val="003F57A8"/>
    <w:rsid w:val="00402B8B"/>
    <w:rsid w:val="00406800"/>
    <w:rsid w:val="00411833"/>
    <w:rsid w:val="00422C44"/>
    <w:rsid w:val="004261E6"/>
    <w:rsid w:val="004270F7"/>
    <w:rsid w:val="004300D3"/>
    <w:rsid w:val="004448DA"/>
    <w:rsid w:val="00446725"/>
    <w:rsid w:val="004509E2"/>
    <w:rsid w:val="004559EE"/>
    <w:rsid w:val="0046113E"/>
    <w:rsid w:val="0047064F"/>
    <w:rsid w:val="00471104"/>
    <w:rsid w:val="00473659"/>
    <w:rsid w:val="00482D7F"/>
    <w:rsid w:val="00483CC6"/>
    <w:rsid w:val="00491D47"/>
    <w:rsid w:val="00491E76"/>
    <w:rsid w:val="004971AB"/>
    <w:rsid w:val="004A5323"/>
    <w:rsid w:val="004A5FB0"/>
    <w:rsid w:val="004A651D"/>
    <w:rsid w:val="004A6929"/>
    <w:rsid w:val="004B04EA"/>
    <w:rsid w:val="004B4EF6"/>
    <w:rsid w:val="004B68A0"/>
    <w:rsid w:val="004C33B6"/>
    <w:rsid w:val="004C3F41"/>
    <w:rsid w:val="004C605E"/>
    <w:rsid w:val="004D268F"/>
    <w:rsid w:val="004D3E41"/>
    <w:rsid w:val="004E10C1"/>
    <w:rsid w:val="004E5C06"/>
    <w:rsid w:val="004F0763"/>
    <w:rsid w:val="004F47C2"/>
    <w:rsid w:val="004F621E"/>
    <w:rsid w:val="00506C59"/>
    <w:rsid w:val="00514AEE"/>
    <w:rsid w:val="00515C0F"/>
    <w:rsid w:val="00522692"/>
    <w:rsid w:val="00523008"/>
    <w:rsid w:val="00527D71"/>
    <w:rsid w:val="005328FA"/>
    <w:rsid w:val="00533136"/>
    <w:rsid w:val="00535DB1"/>
    <w:rsid w:val="00536C72"/>
    <w:rsid w:val="0054719F"/>
    <w:rsid w:val="005477A5"/>
    <w:rsid w:val="00560F0F"/>
    <w:rsid w:val="00561D94"/>
    <w:rsid w:val="00572FC4"/>
    <w:rsid w:val="00577B5A"/>
    <w:rsid w:val="0058306E"/>
    <w:rsid w:val="005922F5"/>
    <w:rsid w:val="00593D86"/>
    <w:rsid w:val="005C42B4"/>
    <w:rsid w:val="005C4311"/>
    <w:rsid w:val="005D68CB"/>
    <w:rsid w:val="005E0C97"/>
    <w:rsid w:val="005E2415"/>
    <w:rsid w:val="005F53C9"/>
    <w:rsid w:val="0060448A"/>
    <w:rsid w:val="00610770"/>
    <w:rsid w:val="006107F6"/>
    <w:rsid w:val="00615540"/>
    <w:rsid w:val="00621299"/>
    <w:rsid w:val="00623AC1"/>
    <w:rsid w:val="00623D98"/>
    <w:rsid w:val="006331C1"/>
    <w:rsid w:val="00633304"/>
    <w:rsid w:val="00641837"/>
    <w:rsid w:val="00653846"/>
    <w:rsid w:val="006545FC"/>
    <w:rsid w:val="00662AC0"/>
    <w:rsid w:val="00664620"/>
    <w:rsid w:val="006731FB"/>
    <w:rsid w:val="0067705A"/>
    <w:rsid w:val="00680491"/>
    <w:rsid w:val="00683723"/>
    <w:rsid w:val="0069610C"/>
    <w:rsid w:val="00696F72"/>
    <w:rsid w:val="006A4FEB"/>
    <w:rsid w:val="006A507B"/>
    <w:rsid w:val="006B32CC"/>
    <w:rsid w:val="006B5429"/>
    <w:rsid w:val="006C0B7F"/>
    <w:rsid w:val="006C40D7"/>
    <w:rsid w:val="006E6F0F"/>
    <w:rsid w:val="006F216C"/>
    <w:rsid w:val="006F343A"/>
    <w:rsid w:val="006F552F"/>
    <w:rsid w:val="0070340D"/>
    <w:rsid w:val="00703CF5"/>
    <w:rsid w:val="007075F8"/>
    <w:rsid w:val="00711183"/>
    <w:rsid w:val="00711933"/>
    <w:rsid w:val="00720225"/>
    <w:rsid w:val="00722538"/>
    <w:rsid w:val="00722BD8"/>
    <w:rsid w:val="00734E3A"/>
    <w:rsid w:val="00747992"/>
    <w:rsid w:val="00756380"/>
    <w:rsid w:val="0076063D"/>
    <w:rsid w:val="007753F6"/>
    <w:rsid w:val="007809CF"/>
    <w:rsid w:val="0078384D"/>
    <w:rsid w:val="00785678"/>
    <w:rsid w:val="007A5F20"/>
    <w:rsid w:val="007B426E"/>
    <w:rsid w:val="007B5598"/>
    <w:rsid w:val="007B58DC"/>
    <w:rsid w:val="007C5074"/>
    <w:rsid w:val="007D02A9"/>
    <w:rsid w:val="007D4D6F"/>
    <w:rsid w:val="007E0AB2"/>
    <w:rsid w:val="007E3E26"/>
    <w:rsid w:val="007F3AD8"/>
    <w:rsid w:val="007F7C7C"/>
    <w:rsid w:val="008011AB"/>
    <w:rsid w:val="00804E79"/>
    <w:rsid w:val="008076B4"/>
    <w:rsid w:val="00812196"/>
    <w:rsid w:val="00812B23"/>
    <w:rsid w:val="0081798B"/>
    <w:rsid w:val="00825314"/>
    <w:rsid w:val="008347FB"/>
    <w:rsid w:val="008348BF"/>
    <w:rsid w:val="00844E52"/>
    <w:rsid w:val="00844F33"/>
    <w:rsid w:val="00857276"/>
    <w:rsid w:val="00860CBD"/>
    <w:rsid w:val="00874417"/>
    <w:rsid w:val="00874D47"/>
    <w:rsid w:val="00877945"/>
    <w:rsid w:val="00881678"/>
    <w:rsid w:val="008835ED"/>
    <w:rsid w:val="008957B2"/>
    <w:rsid w:val="00897D6E"/>
    <w:rsid w:val="008A26C5"/>
    <w:rsid w:val="008B035D"/>
    <w:rsid w:val="008B4101"/>
    <w:rsid w:val="008C1934"/>
    <w:rsid w:val="008C2CD5"/>
    <w:rsid w:val="008D0B8B"/>
    <w:rsid w:val="008D2DBF"/>
    <w:rsid w:val="008D4902"/>
    <w:rsid w:val="008D7AED"/>
    <w:rsid w:val="008F1DCC"/>
    <w:rsid w:val="008F2238"/>
    <w:rsid w:val="008F2BE6"/>
    <w:rsid w:val="008F2C21"/>
    <w:rsid w:val="008F5A34"/>
    <w:rsid w:val="008F6E69"/>
    <w:rsid w:val="00901C89"/>
    <w:rsid w:val="00901D12"/>
    <w:rsid w:val="0090551C"/>
    <w:rsid w:val="00913E0B"/>
    <w:rsid w:val="0092114C"/>
    <w:rsid w:val="00924BE1"/>
    <w:rsid w:val="00925DB7"/>
    <w:rsid w:val="00931556"/>
    <w:rsid w:val="00935613"/>
    <w:rsid w:val="009430B8"/>
    <w:rsid w:val="009515CE"/>
    <w:rsid w:val="0095453A"/>
    <w:rsid w:val="00955740"/>
    <w:rsid w:val="00960EB3"/>
    <w:rsid w:val="00962AB9"/>
    <w:rsid w:val="00965A99"/>
    <w:rsid w:val="0097325D"/>
    <w:rsid w:val="0097522D"/>
    <w:rsid w:val="00982978"/>
    <w:rsid w:val="0098582B"/>
    <w:rsid w:val="0099062B"/>
    <w:rsid w:val="00994F96"/>
    <w:rsid w:val="009A0869"/>
    <w:rsid w:val="009A140A"/>
    <w:rsid w:val="009B6A4D"/>
    <w:rsid w:val="009B766C"/>
    <w:rsid w:val="009D4A1D"/>
    <w:rsid w:val="009D6070"/>
    <w:rsid w:val="009D71BC"/>
    <w:rsid w:val="009F709C"/>
    <w:rsid w:val="00A02A73"/>
    <w:rsid w:val="00A047B0"/>
    <w:rsid w:val="00A1339D"/>
    <w:rsid w:val="00A13BD2"/>
    <w:rsid w:val="00A21CFA"/>
    <w:rsid w:val="00A2255E"/>
    <w:rsid w:val="00A23E19"/>
    <w:rsid w:val="00A242EF"/>
    <w:rsid w:val="00A26F98"/>
    <w:rsid w:val="00A2702D"/>
    <w:rsid w:val="00A30447"/>
    <w:rsid w:val="00A31514"/>
    <w:rsid w:val="00A328F6"/>
    <w:rsid w:val="00A32C12"/>
    <w:rsid w:val="00A44355"/>
    <w:rsid w:val="00A453F2"/>
    <w:rsid w:val="00A52093"/>
    <w:rsid w:val="00A60441"/>
    <w:rsid w:val="00A633A1"/>
    <w:rsid w:val="00A67E3C"/>
    <w:rsid w:val="00A73752"/>
    <w:rsid w:val="00A76181"/>
    <w:rsid w:val="00A80DDE"/>
    <w:rsid w:val="00A833EE"/>
    <w:rsid w:val="00A84A17"/>
    <w:rsid w:val="00A8674F"/>
    <w:rsid w:val="00A955EA"/>
    <w:rsid w:val="00A96634"/>
    <w:rsid w:val="00A97A3A"/>
    <w:rsid w:val="00AA003E"/>
    <w:rsid w:val="00AA2075"/>
    <w:rsid w:val="00AA23F4"/>
    <w:rsid w:val="00AA4E64"/>
    <w:rsid w:val="00AA76E1"/>
    <w:rsid w:val="00AA786F"/>
    <w:rsid w:val="00AB282A"/>
    <w:rsid w:val="00AB2B9B"/>
    <w:rsid w:val="00AB35D8"/>
    <w:rsid w:val="00AC02C8"/>
    <w:rsid w:val="00AC0866"/>
    <w:rsid w:val="00AC0955"/>
    <w:rsid w:val="00AC6AC8"/>
    <w:rsid w:val="00AE7490"/>
    <w:rsid w:val="00AF0D60"/>
    <w:rsid w:val="00AF1AB2"/>
    <w:rsid w:val="00B0236D"/>
    <w:rsid w:val="00B0413C"/>
    <w:rsid w:val="00B116F5"/>
    <w:rsid w:val="00B13856"/>
    <w:rsid w:val="00B15FC8"/>
    <w:rsid w:val="00B353C2"/>
    <w:rsid w:val="00B3543E"/>
    <w:rsid w:val="00B36DA1"/>
    <w:rsid w:val="00B4151B"/>
    <w:rsid w:val="00B43650"/>
    <w:rsid w:val="00B45C3F"/>
    <w:rsid w:val="00B533C0"/>
    <w:rsid w:val="00B77A19"/>
    <w:rsid w:val="00B8056E"/>
    <w:rsid w:val="00B81E7B"/>
    <w:rsid w:val="00B9127E"/>
    <w:rsid w:val="00B9163B"/>
    <w:rsid w:val="00B91B7D"/>
    <w:rsid w:val="00B94781"/>
    <w:rsid w:val="00B94CA0"/>
    <w:rsid w:val="00BA02C4"/>
    <w:rsid w:val="00BA0423"/>
    <w:rsid w:val="00BA1A6D"/>
    <w:rsid w:val="00BA2D2D"/>
    <w:rsid w:val="00BA760F"/>
    <w:rsid w:val="00BC3C63"/>
    <w:rsid w:val="00BC4809"/>
    <w:rsid w:val="00BD0B43"/>
    <w:rsid w:val="00BD4612"/>
    <w:rsid w:val="00BD5285"/>
    <w:rsid w:val="00BD5EBD"/>
    <w:rsid w:val="00BE09AA"/>
    <w:rsid w:val="00BE0A3C"/>
    <w:rsid w:val="00BE3C00"/>
    <w:rsid w:val="00BF12BE"/>
    <w:rsid w:val="00BF1E41"/>
    <w:rsid w:val="00C05BFE"/>
    <w:rsid w:val="00C06E84"/>
    <w:rsid w:val="00C07CEA"/>
    <w:rsid w:val="00C13A71"/>
    <w:rsid w:val="00C16DD3"/>
    <w:rsid w:val="00C214E6"/>
    <w:rsid w:val="00C26A03"/>
    <w:rsid w:val="00C26DFF"/>
    <w:rsid w:val="00C346D6"/>
    <w:rsid w:val="00C538AA"/>
    <w:rsid w:val="00C56D79"/>
    <w:rsid w:val="00C57317"/>
    <w:rsid w:val="00C66CAC"/>
    <w:rsid w:val="00C67957"/>
    <w:rsid w:val="00C708C8"/>
    <w:rsid w:val="00C7170E"/>
    <w:rsid w:val="00C811D7"/>
    <w:rsid w:val="00C844E2"/>
    <w:rsid w:val="00C91698"/>
    <w:rsid w:val="00C91A09"/>
    <w:rsid w:val="00C930B3"/>
    <w:rsid w:val="00C960DA"/>
    <w:rsid w:val="00CA076C"/>
    <w:rsid w:val="00CA275C"/>
    <w:rsid w:val="00CA32E2"/>
    <w:rsid w:val="00CA5BEC"/>
    <w:rsid w:val="00CC2090"/>
    <w:rsid w:val="00CD125D"/>
    <w:rsid w:val="00CD4A4C"/>
    <w:rsid w:val="00CE05A7"/>
    <w:rsid w:val="00CE7F0C"/>
    <w:rsid w:val="00CF3510"/>
    <w:rsid w:val="00CF474C"/>
    <w:rsid w:val="00CF7B91"/>
    <w:rsid w:val="00D02A03"/>
    <w:rsid w:val="00D03FD2"/>
    <w:rsid w:val="00D05DD6"/>
    <w:rsid w:val="00D1694A"/>
    <w:rsid w:val="00D21302"/>
    <w:rsid w:val="00D22704"/>
    <w:rsid w:val="00D25B5F"/>
    <w:rsid w:val="00D26CB6"/>
    <w:rsid w:val="00D26E76"/>
    <w:rsid w:val="00D31471"/>
    <w:rsid w:val="00D342AD"/>
    <w:rsid w:val="00D35CC6"/>
    <w:rsid w:val="00D402DE"/>
    <w:rsid w:val="00D4052F"/>
    <w:rsid w:val="00D405FF"/>
    <w:rsid w:val="00D4086E"/>
    <w:rsid w:val="00D41FBC"/>
    <w:rsid w:val="00D437A0"/>
    <w:rsid w:val="00D5170C"/>
    <w:rsid w:val="00D5219A"/>
    <w:rsid w:val="00D62D04"/>
    <w:rsid w:val="00D64E1E"/>
    <w:rsid w:val="00D6785E"/>
    <w:rsid w:val="00D7787F"/>
    <w:rsid w:val="00D86349"/>
    <w:rsid w:val="00D90F41"/>
    <w:rsid w:val="00D970A7"/>
    <w:rsid w:val="00DB22E3"/>
    <w:rsid w:val="00DC2054"/>
    <w:rsid w:val="00DC4170"/>
    <w:rsid w:val="00DC5934"/>
    <w:rsid w:val="00DD3180"/>
    <w:rsid w:val="00DD519D"/>
    <w:rsid w:val="00DE533E"/>
    <w:rsid w:val="00DE6B94"/>
    <w:rsid w:val="00DF7CFA"/>
    <w:rsid w:val="00DF7ECC"/>
    <w:rsid w:val="00E009B7"/>
    <w:rsid w:val="00E1121A"/>
    <w:rsid w:val="00E158BE"/>
    <w:rsid w:val="00E23941"/>
    <w:rsid w:val="00E264BA"/>
    <w:rsid w:val="00E27636"/>
    <w:rsid w:val="00E3092A"/>
    <w:rsid w:val="00E36DB7"/>
    <w:rsid w:val="00E42B58"/>
    <w:rsid w:val="00E51076"/>
    <w:rsid w:val="00E54BF6"/>
    <w:rsid w:val="00E608C9"/>
    <w:rsid w:val="00E63333"/>
    <w:rsid w:val="00E63AEF"/>
    <w:rsid w:val="00E70E0C"/>
    <w:rsid w:val="00E763DB"/>
    <w:rsid w:val="00E84748"/>
    <w:rsid w:val="00E904BE"/>
    <w:rsid w:val="00E93853"/>
    <w:rsid w:val="00EA48D5"/>
    <w:rsid w:val="00EA719F"/>
    <w:rsid w:val="00EB082B"/>
    <w:rsid w:val="00EB26D9"/>
    <w:rsid w:val="00EB3382"/>
    <w:rsid w:val="00EB3857"/>
    <w:rsid w:val="00EC520C"/>
    <w:rsid w:val="00EC6691"/>
    <w:rsid w:val="00EC7769"/>
    <w:rsid w:val="00ED034D"/>
    <w:rsid w:val="00ED449D"/>
    <w:rsid w:val="00ED7F06"/>
    <w:rsid w:val="00EE2A7F"/>
    <w:rsid w:val="00EF1737"/>
    <w:rsid w:val="00EF263C"/>
    <w:rsid w:val="00EF4944"/>
    <w:rsid w:val="00EF6F8C"/>
    <w:rsid w:val="00F10B3C"/>
    <w:rsid w:val="00F15DA9"/>
    <w:rsid w:val="00F1658A"/>
    <w:rsid w:val="00F25AD3"/>
    <w:rsid w:val="00F26645"/>
    <w:rsid w:val="00F30ACC"/>
    <w:rsid w:val="00F42E80"/>
    <w:rsid w:val="00F42EE5"/>
    <w:rsid w:val="00F4460E"/>
    <w:rsid w:val="00F44822"/>
    <w:rsid w:val="00F525F1"/>
    <w:rsid w:val="00F53165"/>
    <w:rsid w:val="00F55562"/>
    <w:rsid w:val="00F55A30"/>
    <w:rsid w:val="00F644B5"/>
    <w:rsid w:val="00F66DF1"/>
    <w:rsid w:val="00F73055"/>
    <w:rsid w:val="00F74C8A"/>
    <w:rsid w:val="00F75BB5"/>
    <w:rsid w:val="00F86EA8"/>
    <w:rsid w:val="00F940AD"/>
    <w:rsid w:val="00F94333"/>
    <w:rsid w:val="00F96DBB"/>
    <w:rsid w:val="00F97865"/>
    <w:rsid w:val="00F979F7"/>
    <w:rsid w:val="00FA2051"/>
    <w:rsid w:val="00FA2063"/>
    <w:rsid w:val="00FB5DF8"/>
    <w:rsid w:val="00FC439E"/>
    <w:rsid w:val="00FC4675"/>
    <w:rsid w:val="00FD2BB8"/>
    <w:rsid w:val="00FD32AC"/>
    <w:rsid w:val="00FE3F23"/>
    <w:rsid w:val="00FF088B"/>
    <w:rsid w:val="00FF109F"/>
    <w:rsid w:val="00FF2493"/>
    <w:rsid w:val="00FF56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8AC761"/>
  <w15:docId w15:val="{6F9FC468-0021-4744-9438-8915397D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77448"/>
  </w:style>
  <w:style w:type="paragraph" w:styleId="Heading1">
    <w:name w:val="heading 1"/>
    <w:basedOn w:val="Normal"/>
    <w:next w:val="Normal"/>
    <w:link w:val="Heading1Char"/>
    <w:uiPriority w:val="9"/>
    <w:semiHidden/>
    <w:qFormat/>
    <w:rsid w:val="00664620"/>
    <w:pPr>
      <w:keepNext/>
      <w:keepLines/>
      <w:spacing w:before="240" w:after="0"/>
      <w:outlineLvl w:val="0"/>
    </w:pPr>
    <w:rPr>
      <w:rFonts w:asciiTheme="majorHAnsi" w:eastAsiaTheme="majorEastAsia" w:hAnsiTheme="majorHAnsi" w:cstheme="majorBidi"/>
      <w:color w:val="004189" w:themeColor="accent1" w:themeShade="BF"/>
      <w:sz w:val="32"/>
      <w:szCs w:val="32"/>
    </w:rPr>
  </w:style>
  <w:style w:type="paragraph" w:styleId="Heading2">
    <w:name w:val="heading 2"/>
    <w:basedOn w:val="Normal"/>
    <w:next w:val="Normal"/>
    <w:link w:val="Heading2Char"/>
    <w:uiPriority w:val="9"/>
    <w:semiHidden/>
    <w:unhideWhenUsed/>
    <w:rsid w:val="00A955EA"/>
    <w:pPr>
      <w:keepNext/>
      <w:keepLines/>
      <w:spacing w:before="40" w:after="0"/>
      <w:outlineLvl w:val="1"/>
    </w:pPr>
    <w:rPr>
      <w:rFonts w:asciiTheme="majorHAnsi" w:eastAsiaTheme="majorEastAsia" w:hAnsiTheme="majorHAnsi" w:cs="Arial (Headings CS)"/>
      <w:color w:val="004189" w:themeColor="accent1" w:themeShade="BF"/>
      <w:sz w:val="26"/>
      <w:szCs w:val="26"/>
    </w:rPr>
  </w:style>
  <w:style w:type="paragraph" w:styleId="Heading3">
    <w:name w:val="heading 3"/>
    <w:basedOn w:val="Normal"/>
    <w:next w:val="Normal"/>
    <w:link w:val="Heading3Char"/>
    <w:uiPriority w:val="9"/>
    <w:semiHidden/>
    <w:unhideWhenUsed/>
    <w:qFormat/>
    <w:rsid w:val="00514AEE"/>
    <w:pPr>
      <w:keepNext/>
      <w:keepLines/>
      <w:spacing w:before="40" w:after="0"/>
      <w:outlineLvl w:val="2"/>
    </w:pPr>
    <w:rPr>
      <w:rFonts w:asciiTheme="majorHAnsi" w:eastAsiaTheme="majorEastAsia" w:hAnsiTheme="majorHAnsi" w:cstheme="majorBidi"/>
      <w:color w:val="002B5B" w:themeColor="accent1" w:themeShade="7F"/>
      <w:sz w:val="24"/>
      <w:szCs w:val="24"/>
    </w:rPr>
  </w:style>
  <w:style w:type="paragraph" w:styleId="Heading4">
    <w:name w:val="heading 4"/>
    <w:basedOn w:val="Normal"/>
    <w:next w:val="Normal"/>
    <w:link w:val="Heading4Char"/>
    <w:uiPriority w:val="9"/>
    <w:semiHidden/>
    <w:unhideWhenUsed/>
    <w:qFormat/>
    <w:rsid w:val="00514AEE"/>
    <w:pPr>
      <w:keepNext/>
      <w:keepLines/>
      <w:spacing w:before="40" w:after="0"/>
      <w:outlineLvl w:val="3"/>
    </w:pPr>
    <w:rPr>
      <w:rFonts w:asciiTheme="majorHAnsi" w:eastAsiaTheme="majorEastAsia" w:hAnsiTheme="majorHAnsi" w:cstheme="majorBidi"/>
      <w:i/>
      <w:iCs/>
      <w:color w:val="00418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E009B7"/>
    <w:rPr>
      <w:i/>
      <w:iCs/>
    </w:rPr>
  </w:style>
  <w:style w:type="paragraph" w:customStyle="1" w:styleId="30BodyText">
    <w:name w:val="3.0 Body Text"/>
    <w:link w:val="30BodyTextChar"/>
    <w:qFormat/>
    <w:rsid w:val="00D6785E"/>
    <w:pPr>
      <w:spacing w:after="120"/>
    </w:pPr>
    <w:rPr>
      <w:rFonts w:ascii="Arial" w:hAnsi="Arial" w:cs="Arial (Body CS)"/>
      <w:color w:val="000000" w:themeColor="text1"/>
      <w:sz w:val="18"/>
      <w:szCs w:val="16"/>
    </w:rPr>
  </w:style>
  <w:style w:type="paragraph" w:customStyle="1" w:styleId="20SubtitleIntro">
    <w:name w:val="2.0 Subtitle/Intro"/>
    <w:link w:val="20SubtitleIntroChar"/>
    <w:rsid w:val="00F86EA8"/>
    <w:pPr>
      <w:spacing w:after="240" w:line="240" w:lineRule="auto"/>
    </w:pPr>
    <w:rPr>
      <w:rFonts w:ascii="Arial" w:hAnsi="Arial" w:cs="Arial (Body CS)"/>
      <w:color w:val="000000" w:themeColor="text1"/>
      <w:sz w:val="28"/>
      <w:szCs w:val="20"/>
    </w:rPr>
  </w:style>
  <w:style w:type="paragraph" w:customStyle="1" w:styleId="12Continued">
    <w:name w:val="1.2 Continued"/>
    <w:basedOn w:val="01Date"/>
    <w:link w:val="12ContinuedChar"/>
    <w:rsid w:val="002D7A43"/>
    <w:rPr>
      <w:i/>
      <w:iCs/>
      <w:sz w:val="24"/>
      <w:szCs w:val="26"/>
    </w:rPr>
  </w:style>
  <w:style w:type="paragraph" w:styleId="ListParagraph">
    <w:name w:val="List Paragraph"/>
    <w:basedOn w:val="Normal"/>
    <w:link w:val="ListParagraphChar"/>
    <w:uiPriority w:val="34"/>
    <w:semiHidden/>
    <w:qFormat/>
    <w:rsid w:val="00CD4A4C"/>
    <w:pPr>
      <w:ind w:left="720"/>
      <w:contextualSpacing/>
    </w:pPr>
  </w:style>
  <w:style w:type="paragraph" w:customStyle="1" w:styleId="40Bullet1">
    <w:name w:val="4.0 Bullet 1"/>
    <w:link w:val="40Bullet1Char"/>
    <w:qFormat/>
    <w:rsid w:val="004C3F41"/>
    <w:pPr>
      <w:numPr>
        <w:numId w:val="1"/>
      </w:numPr>
      <w:spacing w:after="80" w:line="240" w:lineRule="auto"/>
    </w:pPr>
    <w:rPr>
      <w:rFonts w:ascii="Arial" w:eastAsia="Arial" w:hAnsi="Arial" w:cs="Times New Roman"/>
      <w:color w:val="000000"/>
      <w:sz w:val="18"/>
      <w:szCs w:val="16"/>
    </w:rPr>
  </w:style>
  <w:style w:type="paragraph" w:customStyle="1" w:styleId="Subheading">
    <w:name w:val="Sub heading"/>
    <w:basedOn w:val="20Subheading"/>
    <w:link w:val="SubheadingChar"/>
    <w:rsid w:val="002A521A"/>
  </w:style>
  <w:style w:type="character" w:customStyle="1" w:styleId="ListParagraphChar">
    <w:name w:val="List Paragraph Char"/>
    <w:basedOn w:val="DefaultParagraphFont"/>
    <w:link w:val="ListParagraph"/>
    <w:uiPriority w:val="34"/>
    <w:semiHidden/>
    <w:rsid w:val="00CD4A4C"/>
  </w:style>
  <w:style w:type="character" w:customStyle="1" w:styleId="40Bullet1Char">
    <w:name w:val="4.0 Bullet 1 Char"/>
    <w:basedOn w:val="ListParagraphChar"/>
    <w:link w:val="40Bullet1"/>
    <w:rsid w:val="004C3F41"/>
    <w:rPr>
      <w:rFonts w:ascii="Arial" w:eastAsia="Arial" w:hAnsi="Arial" w:cs="Times New Roman"/>
      <w:color w:val="000000"/>
      <w:sz w:val="18"/>
      <w:szCs w:val="16"/>
    </w:rPr>
  </w:style>
  <w:style w:type="paragraph" w:styleId="Header">
    <w:name w:val="header"/>
    <w:basedOn w:val="Normal"/>
    <w:link w:val="HeaderChar"/>
    <w:uiPriority w:val="99"/>
    <w:semiHidden/>
    <w:rsid w:val="0026213F"/>
    <w:pPr>
      <w:tabs>
        <w:tab w:val="center" w:pos="4513"/>
        <w:tab w:val="right" w:pos="9026"/>
      </w:tabs>
      <w:spacing w:after="0" w:line="240" w:lineRule="auto"/>
    </w:pPr>
  </w:style>
  <w:style w:type="character" w:customStyle="1" w:styleId="20SubtitleIntroChar">
    <w:name w:val="2.0 Subtitle/Intro Char"/>
    <w:basedOn w:val="DefaultParagraphFont"/>
    <w:link w:val="20SubtitleIntro"/>
    <w:rsid w:val="00F86EA8"/>
    <w:rPr>
      <w:rFonts w:ascii="Arial" w:hAnsi="Arial" w:cs="Arial (Body CS)"/>
      <w:color w:val="000000" w:themeColor="text1"/>
      <w:sz w:val="28"/>
      <w:szCs w:val="20"/>
    </w:rPr>
  </w:style>
  <w:style w:type="character" w:customStyle="1" w:styleId="SubheadingChar">
    <w:name w:val="Sub heading Char"/>
    <w:basedOn w:val="20SubtitleIntroChar"/>
    <w:link w:val="Subheading"/>
    <w:rsid w:val="002A521A"/>
    <w:rPr>
      <w:rFonts w:ascii="Arial" w:hAnsi="Arial" w:cs="Arial (Body CS)"/>
      <w:b/>
      <w:color w:val="000000" w:themeColor="text1"/>
      <w:sz w:val="18"/>
      <w:szCs w:val="26"/>
    </w:rPr>
  </w:style>
  <w:style w:type="character" w:customStyle="1" w:styleId="HeaderChar">
    <w:name w:val="Header Char"/>
    <w:basedOn w:val="DefaultParagraphFont"/>
    <w:link w:val="Header"/>
    <w:uiPriority w:val="99"/>
    <w:semiHidden/>
    <w:rsid w:val="0026213F"/>
  </w:style>
  <w:style w:type="paragraph" w:styleId="Footer">
    <w:name w:val="footer"/>
    <w:basedOn w:val="Normal"/>
    <w:link w:val="FooterChar"/>
    <w:uiPriority w:val="99"/>
    <w:semiHidden/>
    <w:rsid w:val="002621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213F"/>
  </w:style>
  <w:style w:type="paragraph" w:customStyle="1" w:styleId="10HeaderTitle">
    <w:name w:val="1.0 Header Title"/>
    <w:basedOn w:val="20Subheading"/>
    <w:link w:val="10HeaderTitleChar"/>
    <w:qFormat/>
    <w:rsid w:val="002A521A"/>
    <w:rPr>
      <w:b w:val="0"/>
      <w:bCs/>
      <w:sz w:val="52"/>
      <w:szCs w:val="52"/>
    </w:rPr>
  </w:style>
  <w:style w:type="paragraph" w:customStyle="1" w:styleId="01Date">
    <w:name w:val="0.1 Date"/>
    <w:basedOn w:val="20Subheading"/>
    <w:link w:val="01DateChar"/>
    <w:rsid w:val="002D7A43"/>
    <w:pPr>
      <w:spacing w:before="40" w:after="80"/>
    </w:pPr>
    <w:rPr>
      <w:szCs w:val="18"/>
    </w:rPr>
  </w:style>
  <w:style w:type="character" w:customStyle="1" w:styleId="30BodyTextChar">
    <w:name w:val="3.0 Body Text Char"/>
    <w:basedOn w:val="DefaultParagraphFont"/>
    <w:link w:val="30BodyText"/>
    <w:rsid w:val="00D6785E"/>
    <w:rPr>
      <w:rFonts w:ascii="Arial" w:hAnsi="Arial" w:cs="Arial (Body CS)"/>
      <w:color w:val="000000" w:themeColor="text1"/>
      <w:sz w:val="18"/>
      <w:szCs w:val="16"/>
    </w:rPr>
  </w:style>
  <w:style w:type="character" w:customStyle="1" w:styleId="10HeaderTitleChar">
    <w:name w:val="1.0 Header Title Char"/>
    <w:basedOn w:val="30BodyTextChar"/>
    <w:link w:val="10HeaderTitle"/>
    <w:rsid w:val="002A521A"/>
    <w:rPr>
      <w:rFonts w:ascii="Arial" w:hAnsi="Arial" w:cs="Arial (Body CS)"/>
      <w:bCs/>
      <w:color w:val="000000" w:themeColor="text1"/>
      <w:sz w:val="52"/>
      <w:szCs w:val="52"/>
    </w:rPr>
  </w:style>
  <w:style w:type="paragraph" w:customStyle="1" w:styleId="02CoverDate">
    <w:name w:val="0.2 Cover Date"/>
    <w:link w:val="02CoverDateChar"/>
    <w:rsid w:val="008B4101"/>
    <w:pPr>
      <w:spacing w:before="40" w:after="40" w:line="240" w:lineRule="auto"/>
    </w:pPr>
    <w:rPr>
      <w:rFonts w:ascii="Arial" w:hAnsi="Arial" w:cs="Arial (Body CS)"/>
      <w:b/>
      <w:color w:val="000000" w:themeColor="text1"/>
      <w:sz w:val="18"/>
      <w:szCs w:val="20"/>
    </w:rPr>
  </w:style>
  <w:style w:type="character" w:customStyle="1" w:styleId="01DateChar">
    <w:name w:val="0.1 Date Char"/>
    <w:basedOn w:val="30BodyTextChar"/>
    <w:link w:val="01Date"/>
    <w:rsid w:val="002D7A43"/>
    <w:rPr>
      <w:rFonts w:ascii="Arial" w:hAnsi="Arial" w:cs="Arial (Body CS)"/>
      <w:b/>
      <w:color w:val="000000" w:themeColor="text1"/>
      <w:sz w:val="18"/>
      <w:szCs w:val="18"/>
    </w:rPr>
  </w:style>
  <w:style w:type="paragraph" w:customStyle="1" w:styleId="80SourceHeaderFooter">
    <w:name w:val="8.0 Source/Header/Footer"/>
    <w:rsid w:val="00A955EA"/>
    <w:pPr>
      <w:spacing w:before="80" w:after="120" w:line="240" w:lineRule="auto"/>
    </w:pPr>
    <w:rPr>
      <w:rFonts w:ascii="Arial" w:hAnsi="Arial" w:cs="Arial"/>
      <w:color w:val="000000" w:themeColor="text1"/>
      <w:sz w:val="16"/>
      <w:szCs w:val="16"/>
    </w:rPr>
  </w:style>
  <w:style w:type="character" w:customStyle="1" w:styleId="02CoverDateChar">
    <w:name w:val="0.2 Cover Date Char"/>
    <w:basedOn w:val="DefaultParagraphFont"/>
    <w:link w:val="02CoverDate"/>
    <w:rsid w:val="008B4101"/>
    <w:rPr>
      <w:rFonts w:ascii="Arial" w:hAnsi="Arial" w:cs="Arial (Body CS)"/>
      <w:b/>
      <w:color w:val="000000" w:themeColor="text1"/>
      <w:sz w:val="18"/>
      <w:szCs w:val="20"/>
    </w:rPr>
  </w:style>
  <w:style w:type="paragraph" w:customStyle="1" w:styleId="71TableTitle">
    <w:name w:val="7.1 Table Title"/>
    <w:link w:val="71TableTitleChar"/>
    <w:rsid w:val="00A955EA"/>
    <w:pPr>
      <w:spacing w:before="20" w:after="20" w:line="240" w:lineRule="auto"/>
    </w:pPr>
    <w:rPr>
      <w:rFonts w:ascii="Arial" w:hAnsi="Arial" w:cs="Arial (Body CS)"/>
      <w:b/>
      <w:color w:val="000000" w:themeColor="text1"/>
      <w:sz w:val="20"/>
    </w:rPr>
  </w:style>
  <w:style w:type="table" w:styleId="TableGrid">
    <w:name w:val="Table Grid"/>
    <w:basedOn w:val="TableNormal"/>
    <w:uiPriority w:val="59"/>
    <w:rsid w:val="001E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ChartGraphicHeader">
    <w:name w:val="6.0 Chart/Graphic Header"/>
    <w:link w:val="60ChartGraphicHeaderChar"/>
    <w:rsid w:val="0027564B"/>
    <w:pPr>
      <w:spacing w:before="80" w:after="80" w:line="240" w:lineRule="auto"/>
    </w:pPr>
    <w:rPr>
      <w:rFonts w:ascii="Arial" w:hAnsi="Arial"/>
      <w:b/>
      <w:color w:val="000000" w:themeColor="text1"/>
      <w:sz w:val="20"/>
    </w:rPr>
  </w:style>
  <w:style w:type="paragraph" w:customStyle="1" w:styleId="20Subheading">
    <w:name w:val="2.0 Subheading"/>
    <w:qFormat/>
    <w:rsid w:val="004E10C1"/>
    <w:pPr>
      <w:spacing w:before="240" w:after="120" w:line="240" w:lineRule="auto"/>
    </w:pPr>
    <w:rPr>
      <w:rFonts w:ascii="Arial" w:hAnsi="Arial" w:cs="Arial (Body CS)"/>
      <w:b/>
      <w:color w:val="000000" w:themeColor="text1"/>
      <w:sz w:val="18"/>
      <w:szCs w:val="26"/>
    </w:rPr>
  </w:style>
  <w:style w:type="character" w:customStyle="1" w:styleId="60ChartGraphicHeaderChar">
    <w:name w:val="6.0 Chart/Graphic Header Char"/>
    <w:basedOn w:val="DefaultParagraphFont"/>
    <w:link w:val="60ChartGraphicHeader"/>
    <w:rsid w:val="0027564B"/>
    <w:rPr>
      <w:rFonts w:ascii="Arial" w:hAnsi="Arial"/>
      <w:b/>
      <w:color w:val="000000" w:themeColor="text1"/>
      <w:sz w:val="20"/>
    </w:rPr>
  </w:style>
  <w:style w:type="paragraph" w:styleId="BalloonText">
    <w:name w:val="Balloon Text"/>
    <w:basedOn w:val="Normal"/>
    <w:link w:val="BalloonTextChar"/>
    <w:uiPriority w:val="99"/>
    <w:semiHidden/>
    <w:rsid w:val="00E3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92A"/>
    <w:rPr>
      <w:rFonts w:ascii="Tahoma" w:hAnsi="Tahoma" w:cs="Tahoma"/>
      <w:sz w:val="16"/>
      <w:szCs w:val="16"/>
    </w:rPr>
  </w:style>
  <w:style w:type="table" w:customStyle="1" w:styleId="10graphictable">
    <w:name w:val="1.0 graphic table"/>
    <w:basedOn w:val="TableNormal"/>
    <w:uiPriority w:val="99"/>
    <w:rsid w:val="00683723"/>
    <w:pPr>
      <w:spacing w:after="0" w:line="240" w:lineRule="auto"/>
    </w:pPr>
    <w:rPr>
      <w:rFonts w:ascii="Arial" w:hAnsi="Arial" w:cs="Arial (Body CS)"/>
      <w:color w:val="000000" w:themeColor="text1"/>
      <w:spacing w:val="10"/>
      <w:sz w:val="20"/>
    </w:rPr>
    <w:tblPr>
      <w:tblBorders>
        <w:insideH w:val="single" w:sz="6" w:space="0" w:color="F2F2F2" w:themeColor="background1" w:themeShade="F2"/>
      </w:tblBorders>
      <w:tblCellMar>
        <w:top w:w="57" w:type="dxa"/>
        <w:left w:w="0" w:type="dxa"/>
        <w:bottom w:w="57" w:type="dxa"/>
        <w:right w:w="0" w:type="dxa"/>
      </w:tblCellMar>
    </w:tblPr>
    <w:trPr>
      <w:cantSplit/>
    </w:trPr>
    <w:tcPr>
      <w:shd w:val="clear" w:color="auto" w:fill="auto"/>
    </w:tcPr>
    <w:tblStylePr w:type="firstRow">
      <w:pPr>
        <w:jc w:val="left"/>
      </w:pPr>
      <w:rPr>
        <w:rFonts w:ascii="Arial" w:hAnsi="Arial"/>
        <w:b w:val="0"/>
        <w:color w:val="000000" w:themeColor="text1"/>
        <w:sz w:val="20"/>
      </w:rPr>
      <w:tblPr/>
      <w:tcPr>
        <w:tcBorders>
          <w:top w:val="nil"/>
          <w:left w:val="nil"/>
          <w:bottom w:val="nil"/>
          <w:right w:val="nil"/>
          <w:insideH w:val="nil"/>
          <w:insideV w:val="nil"/>
          <w:tl2br w:val="nil"/>
          <w:tr2bl w:val="nil"/>
        </w:tcBorders>
        <w:shd w:val="clear" w:color="auto" w:fill="auto"/>
      </w:tcPr>
    </w:tblStylePr>
    <w:tblStylePr w:type="lastRow">
      <w:tblPr/>
      <w:tcPr>
        <w:tcBorders>
          <w:bottom w:val="nil"/>
        </w:tcBorders>
        <w:shd w:val="clear" w:color="auto" w:fill="auto"/>
      </w:tcPr>
    </w:tblStylePr>
  </w:style>
  <w:style w:type="paragraph" w:customStyle="1" w:styleId="70TableText">
    <w:name w:val="7.0 Table Text"/>
    <w:basedOn w:val="71TableTitle"/>
    <w:link w:val="70TableTextChar"/>
    <w:rsid w:val="00AA003E"/>
    <w:pPr>
      <w:spacing w:after="0"/>
    </w:pPr>
    <w:rPr>
      <w:b w:val="0"/>
    </w:rPr>
  </w:style>
  <w:style w:type="table" w:customStyle="1" w:styleId="11texttable">
    <w:name w:val="1.1 text table"/>
    <w:basedOn w:val="TableNormal"/>
    <w:uiPriority w:val="99"/>
    <w:rsid w:val="00683723"/>
    <w:pPr>
      <w:spacing w:after="0" w:line="240" w:lineRule="auto"/>
    </w:pPr>
    <w:rPr>
      <w:rFonts w:ascii="Arial" w:hAnsi="Arial"/>
      <w:sz w:val="16"/>
    </w:rPr>
    <w:tblPr>
      <w:tblStyleColBandSize w:val="1"/>
      <w:tblBorders>
        <w:insideH w:val="single" w:sz="4" w:space="0" w:color="F2F2F2" w:themeColor="background1" w:themeShade="F2"/>
      </w:tblBorders>
      <w:tblCellMar>
        <w:top w:w="57" w:type="dxa"/>
        <w:left w:w="28" w:type="dxa"/>
        <w:bottom w:w="57" w:type="dxa"/>
        <w:right w:w="28"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band2Vert">
      <w:tblPr/>
      <w:tcPr>
        <w:shd w:val="clear" w:color="auto" w:fill="F2F2F2" w:themeFill="background1" w:themeFillShade="F2"/>
      </w:tcPr>
    </w:tblStylePr>
  </w:style>
  <w:style w:type="character" w:customStyle="1" w:styleId="71TableTitleChar">
    <w:name w:val="7.1 Table Title Char"/>
    <w:basedOn w:val="DefaultParagraphFont"/>
    <w:link w:val="71TableTitle"/>
    <w:rsid w:val="00A955EA"/>
    <w:rPr>
      <w:rFonts w:ascii="Arial" w:hAnsi="Arial" w:cs="Arial (Body CS)"/>
      <w:b/>
      <w:color w:val="000000" w:themeColor="text1"/>
      <w:sz w:val="20"/>
    </w:rPr>
  </w:style>
  <w:style w:type="character" w:customStyle="1" w:styleId="70TableTextChar">
    <w:name w:val="7.0 Table Text Char"/>
    <w:basedOn w:val="71TableTitleChar"/>
    <w:link w:val="70TableText"/>
    <w:rsid w:val="00AA003E"/>
    <w:rPr>
      <w:rFonts w:ascii="Arial" w:hAnsi="Arial" w:cs="Arial (Body CS)"/>
      <w:b w:val="0"/>
      <w:color w:val="000000" w:themeColor="text1"/>
      <w:spacing w:val="10"/>
      <w:kern w:val="20"/>
      <w:sz w:val="20"/>
    </w:rPr>
  </w:style>
  <w:style w:type="paragraph" w:customStyle="1" w:styleId="31BodyTextSmall">
    <w:name w:val="3.1 Body Text Small"/>
    <w:basedOn w:val="30BodyText"/>
    <w:link w:val="31BodyTextSmallChar"/>
    <w:rsid w:val="004C3F41"/>
    <w:pPr>
      <w:spacing w:before="120" w:after="180"/>
    </w:pPr>
    <w:rPr>
      <w:sz w:val="17"/>
    </w:rPr>
  </w:style>
  <w:style w:type="character" w:customStyle="1" w:styleId="31BodyTextSmallChar">
    <w:name w:val="3.1 Body Text Small Char"/>
    <w:basedOn w:val="30BodyTextChar"/>
    <w:link w:val="31BodyTextSmall"/>
    <w:rsid w:val="004C3F41"/>
    <w:rPr>
      <w:rFonts w:ascii="Arial" w:hAnsi="Arial" w:cs="Arial (Body CS)"/>
      <w:color w:val="000000" w:themeColor="text1"/>
      <w:sz w:val="17"/>
      <w:szCs w:val="16"/>
    </w:rPr>
  </w:style>
  <w:style w:type="paragraph" w:customStyle="1" w:styleId="41Bullet2">
    <w:name w:val="4.1 Bullet 2"/>
    <w:basedOn w:val="40Bullet1"/>
    <w:link w:val="41Bullet2Char"/>
    <w:qFormat/>
    <w:rsid w:val="00B13856"/>
    <w:pPr>
      <w:numPr>
        <w:numId w:val="3"/>
      </w:numPr>
    </w:pPr>
  </w:style>
  <w:style w:type="paragraph" w:customStyle="1" w:styleId="42Bullet3">
    <w:name w:val="4.2 Bullet 3"/>
    <w:basedOn w:val="41Bullet2"/>
    <w:link w:val="42Bullet3Char"/>
    <w:qFormat/>
    <w:rsid w:val="00B13856"/>
    <w:pPr>
      <w:numPr>
        <w:numId w:val="4"/>
      </w:numPr>
    </w:pPr>
  </w:style>
  <w:style w:type="character" w:customStyle="1" w:styleId="41Bullet2Char">
    <w:name w:val="4.1 Bullet 2 Char"/>
    <w:basedOn w:val="40Bullet1Char"/>
    <w:link w:val="41Bullet2"/>
    <w:rsid w:val="00376C0D"/>
    <w:rPr>
      <w:rFonts w:ascii="Arial" w:eastAsia="Arial" w:hAnsi="Arial" w:cs="Times New Roman"/>
      <w:color w:val="000000"/>
      <w:spacing w:val="10"/>
      <w:kern w:val="20"/>
      <w:sz w:val="20"/>
      <w:szCs w:val="17"/>
    </w:rPr>
  </w:style>
  <w:style w:type="paragraph" w:customStyle="1" w:styleId="43Bullet4">
    <w:name w:val="4.3 Bullet 4"/>
    <w:basedOn w:val="42Bullet3"/>
    <w:link w:val="43Bullet4Char"/>
    <w:qFormat/>
    <w:rsid w:val="00A955EA"/>
    <w:pPr>
      <w:numPr>
        <w:numId w:val="5"/>
      </w:numPr>
    </w:pPr>
  </w:style>
  <w:style w:type="character" w:customStyle="1" w:styleId="42Bullet3Char">
    <w:name w:val="4.2 Bullet 3 Char"/>
    <w:basedOn w:val="41Bullet2Char"/>
    <w:link w:val="42Bullet3"/>
    <w:rsid w:val="00B13856"/>
    <w:rPr>
      <w:rFonts w:ascii="Arial" w:eastAsia="Arial" w:hAnsi="Arial" w:cs="Times New Roman"/>
      <w:color w:val="000000"/>
      <w:spacing w:val="10"/>
      <w:kern w:val="20"/>
      <w:sz w:val="20"/>
      <w:szCs w:val="17"/>
    </w:rPr>
  </w:style>
  <w:style w:type="paragraph" w:customStyle="1" w:styleId="44Bullet1Small">
    <w:name w:val="4.4 Bullet 1 Small"/>
    <w:basedOn w:val="40Bullet1"/>
    <w:link w:val="44Bullet1SmallChar"/>
    <w:rsid w:val="00296E10"/>
    <w:pPr>
      <w:ind w:left="284" w:hanging="284"/>
    </w:pPr>
  </w:style>
  <w:style w:type="character" w:customStyle="1" w:styleId="43Bullet4Char">
    <w:name w:val="4.3 Bullet 4 Char"/>
    <w:basedOn w:val="42Bullet3Char"/>
    <w:link w:val="43Bullet4"/>
    <w:rsid w:val="00A955EA"/>
    <w:rPr>
      <w:rFonts w:ascii="Arial" w:eastAsia="Arial" w:hAnsi="Arial" w:cs="Times New Roman"/>
      <w:color w:val="000000"/>
      <w:spacing w:val="10"/>
      <w:kern w:val="20"/>
      <w:sz w:val="20"/>
      <w:szCs w:val="17"/>
    </w:rPr>
  </w:style>
  <w:style w:type="paragraph" w:customStyle="1" w:styleId="45Bullet2Small">
    <w:name w:val="4.5 Bullet 2 Small"/>
    <w:basedOn w:val="44Bullet1Small"/>
    <w:link w:val="45Bullet2SmallChar"/>
    <w:rsid w:val="00A31514"/>
    <w:pPr>
      <w:numPr>
        <w:numId w:val="15"/>
      </w:numPr>
      <w:ind w:left="568" w:hanging="284"/>
    </w:pPr>
  </w:style>
  <w:style w:type="character" w:customStyle="1" w:styleId="44Bullet1SmallChar">
    <w:name w:val="4.4 Bullet 1 Small Char"/>
    <w:basedOn w:val="40Bullet1Char"/>
    <w:link w:val="44Bullet1Small"/>
    <w:rsid w:val="00296E10"/>
    <w:rPr>
      <w:rFonts w:ascii="Arial" w:eastAsia="Arial" w:hAnsi="Arial" w:cs="Times New Roman"/>
      <w:color w:val="000000"/>
      <w:spacing w:val="10"/>
      <w:kern w:val="20"/>
      <w:sz w:val="20"/>
      <w:szCs w:val="17"/>
    </w:rPr>
  </w:style>
  <w:style w:type="paragraph" w:customStyle="1" w:styleId="46Bullet3Small">
    <w:name w:val="4.6 Bullet 3 Small"/>
    <w:basedOn w:val="44Bullet1Small"/>
    <w:link w:val="46Bullet3SmallChar"/>
    <w:rsid w:val="00A31514"/>
    <w:pPr>
      <w:ind w:left="851"/>
    </w:pPr>
  </w:style>
  <w:style w:type="character" w:customStyle="1" w:styleId="45Bullet2SmallChar">
    <w:name w:val="4.5 Bullet 2 Small Char"/>
    <w:basedOn w:val="44Bullet1SmallChar"/>
    <w:link w:val="45Bullet2Small"/>
    <w:rsid w:val="00A31514"/>
    <w:rPr>
      <w:rFonts w:ascii="Arial" w:eastAsia="Arial" w:hAnsi="Arial" w:cs="Times New Roman"/>
      <w:color w:val="000000"/>
      <w:spacing w:val="10"/>
      <w:kern w:val="20"/>
      <w:sz w:val="18"/>
      <w:szCs w:val="17"/>
      <w:lang w:val="en-US"/>
    </w:rPr>
  </w:style>
  <w:style w:type="paragraph" w:customStyle="1" w:styleId="47Bullet4Small">
    <w:name w:val="4.7 Bullet 4 Small"/>
    <w:basedOn w:val="46Bullet3Small"/>
    <w:link w:val="47Bullet4SmallChar"/>
    <w:rsid w:val="00A31514"/>
    <w:pPr>
      <w:numPr>
        <w:numId w:val="16"/>
      </w:numPr>
      <w:ind w:left="1135" w:hanging="284"/>
    </w:pPr>
  </w:style>
  <w:style w:type="character" w:customStyle="1" w:styleId="46Bullet3SmallChar">
    <w:name w:val="4.6 Bullet 3 Small Char"/>
    <w:basedOn w:val="41Bullet2Char"/>
    <w:link w:val="46Bullet3Small"/>
    <w:rsid w:val="00A31514"/>
    <w:rPr>
      <w:rFonts w:ascii="Arial" w:eastAsia="Arial" w:hAnsi="Arial" w:cs="Times New Roman"/>
      <w:color w:val="000000"/>
      <w:spacing w:val="10"/>
      <w:kern w:val="20"/>
      <w:sz w:val="18"/>
      <w:szCs w:val="17"/>
    </w:rPr>
  </w:style>
  <w:style w:type="paragraph" w:styleId="TOC2">
    <w:name w:val="toc 2"/>
    <w:next w:val="Normal"/>
    <w:autoRedefine/>
    <w:uiPriority w:val="39"/>
    <w:rsid w:val="00B77A19"/>
    <w:pPr>
      <w:spacing w:before="40" w:after="0" w:line="252" w:lineRule="auto"/>
    </w:pPr>
    <w:rPr>
      <w:rFonts w:cstheme="minorHAnsi"/>
      <w:iCs/>
      <w:sz w:val="20"/>
      <w:szCs w:val="20"/>
    </w:rPr>
  </w:style>
  <w:style w:type="character" w:customStyle="1" w:styleId="47Bullet4SmallChar">
    <w:name w:val="4.7 Bullet 4 Small Char"/>
    <w:basedOn w:val="46Bullet3SmallChar"/>
    <w:link w:val="47Bullet4Small"/>
    <w:rsid w:val="00A31514"/>
    <w:rPr>
      <w:rFonts w:ascii="Arial" w:eastAsia="Arial" w:hAnsi="Arial" w:cs="Times New Roman"/>
      <w:color w:val="000000"/>
      <w:spacing w:val="10"/>
      <w:kern w:val="20"/>
      <w:sz w:val="18"/>
      <w:szCs w:val="17"/>
    </w:rPr>
  </w:style>
  <w:style w:type="paragraph" w:styleId="TOC1">
    <w:name w:val="toc 1"/>
    <w:next w:val="Normal"/>
    <w:autoRedefine/>
    <w:uiPriority w:val="39"/>
    <w:rsid w:val="00B77A19"/>
    <w:pPr>
      <w:spacing w:before="240" w:after="60" w:line="252" w:lineRule="auto"/>
    </w:pPr>
    <w:rPr>
      <w:rFonts w:cs="Arial (Body)"/>
      <w:b/>
      <w:bCs/>
      <w:sz w:val="20"/>
      <w:szCs w:val="20"/>
    </w:rPr>
  </w:style>
  <w:style w:type="paragraph" w:customStyle="1" w:styleId="23Question">
    <w:name w:val="2.3 Question"/>
    <w:link w:val="23QuestionChar"/>
    <w:rsid w:val="000A3073"/>
    <w:pPr>
      <w:numPr>
        <w:numId w:val="10"/>
      </w:numPr>
      <w:tabs>
        <w:tab w:val="left" w:pos="532"/>
      </w:tabs>
      <w:ind w:left="357" w:hanging="357"/>
    </w:pPr>
    <w:rPr>
      <w:rFonts w:ascii="Arial" w:hAnsi="Arial"/>
      <w:b/>
      <w:color w:val="000000" w:themeColor="text1"/>
      <w:sz w:val="20"/>
    </w:rPr>
  </w:style>
  <w:style w:type="character" w:customStyle="1" w:styleId="12ContinuedChar">
    <w:name w:val="1.2 Continued Char"/>
    <w:basedOn w:val="DefaultParagraphFont"/>
    <w:link w:val="12Continued"/>
    <w:rsid w:val="002D7A43"/>
    <w:rPr>
      <w:rFonts w:ascii="Arial" w:hAnsi="Arial" w:cs="Arial (Body CS)"/>
      <w:b/>
      <w:i/>
      <w:iCs/>
      <w:color w:val="000000" w:themeColor="text1"/>
      <w:sz w:val="24"/>
      <w:szCs w:val="26"/>
    </w:rPr>
  </w:style>
  <w:style w:type="character" w:customStyle="1" w:styleId="23QuestionChar">
    <w:name w:val="2.3 Question Char"/>
    <w:basedOn w:val="12ContinuedChar"/>
    <w:link w:val="23Question"/>
    <w:rsid w:val="000A3073"/>
    <w:rPr>
      <w:rFonts w:ascii="Arial" w:hAnsi="Arial" w:cs="Arial (Body CS)"/>
      <w:b/>
      <w:i/>
      <w:iCs/>
      <w:color w:val="000000" w:themeColor="text1"/>
      <w:sz w:val="20"/>
      <w:szCs w:val="26"/>
    </w:rPr>
  </w:style>
  <w:style w:type="character" w:styleId="Hyperlink">
    <w:name w:val="Hyperlink"/>
    <w:basedOn w:val="30BodyTextChar"/>
    <w:uiPriority w:val="99"/>
    <w:rsid w:val="00F66DF1"/>
    <w:rPr>
      <w:rFonts w:ascii="Arial" w:hAnsi="Arial" w:cs="Arial (Body CS)"/>
      <w:color w:val="898D8D" w:themeColor="hyperlink"/>
      <w:spacing w:val="10"/>
      <w:kern w:val="20"/>
      <w:sz w:val="20"/>
      <w:szCs w:val="16"/>
      <w:u w:val="single"/>
      <w:lang w:val="en-GB"/>
    </w:rPr>
  </w:style>
  <w:style w:type="paragraph" w:styleId="NormalWeb">
    <w:name w:val="Normal (Web)"/>
    <w:basedOn w:val="Normal"/>
    <w:uiPriority w:val="99"/>
    <w:semiHidden/>
    <w:unhideWhenUsed/>
    <w:rsid w:val="00106E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51RomanNumeral1">
    <w:name w:val="5.1 Roman Numeral 1"/>
    <w:basedOn w:val="30BodyText"/>
    <w:link w:val="51RomanNumeral1Char"/>
    <w:rsid w:val="00026C2A"/>
    <w:pPr>
      <w:numPr>
        <w:numId w:val="11"/>
      </w:numPr>
      <w:ind w:left="357" w:hanging="357"/>
    </w:pPr>
  </w:style>
  <w:style w:type="paragraph" w:customStyle="1" w:styleId="52RomanNumeral2">
    <w:name w:val="5.2 Roman Numeral 2"/>
    <w:basedOn w:val="30BodyText"/>
    <w:link w:val="52RomanNumeral2Char"/>
    <w:rsid w:val="00AC02C8"/>
    <w:pPr>
      <w:numPr>
        <w:numId w:val="12"/>
      </w:numPr>
      <w:ind w:left="714" w:hanging="357"/>
    </w:pPr>
  </w:style>
  <w:style w:type="character" w:customStyle="1" w:styleId="51RomanNumeral1Char">
    <w:name w:val="5.1 Roman Numeral 1 Char"/>
    <w:basedOn w:val="30BodyTextChar"/>
    <w:link w:val="51RomanNumeral1"/>
    <w:rsid w:val="00026C2A"/>
    <w:rPr>
      <w:rFonts w:ascii="Arial" w:hAnsi="Arial" w:cs="Arial (Body CS)"/>
      <w:color w:val="000000" w:themeColor="text1"/>
      <w:spacing w:val="10"/>
      <w:kern w:val="20"/>
      <w:sz w:val="17"/>
      <w:szCs w:val="16"/>
    </w:rPr>
  </w:style>
  <w:style w:type="paragraph" w:customStyle="1" w:styleId="53RomanNumeral3">
    <w:name w:val="5.3 Roman Numeral 3"/>
    <w:basedOn w:val="30BodyText"/>
    <w:link w:val="53RomanNumeral3Char"/>
    <w:rsid w:val="00AC02C8"/>
    <w:pPr>
      <w:numPr>
        <w:numId w:val="13"/>
      </w:numPr>
      <w:ind w:left="1071" w:hanging="357"/>
    </w:pPr>
  </w:style>
  <w:style w:type="character" w:customStyle="1" w:styleId="52RomanNumeral2Char">
    <w:name w:val="5.2 Roman Numeral 2 Char"/>
    <w:basedOn w:val="30BodyTextChar"/>
    <w:link w:val="52RomanNumeral2"/>
    <w:rsid w:val="00AC02C8"/>
    <w:rPr>
      <w:rFonts w:ascii="Arial" w:hAnsi="Arial" w:cs="Arial (Body CS)"/>
      <w:color w:val="000000" w:themeColor="text1"/>
      <w:spacing w:val="10"/>
      <w:kern w:val="20"/>
      <w:sz w:val="20"/>
      <w:szCs w:val="16"/>
    </w:rPr>
  </w:style>
  <w:style w:type="paragraph" w:customStyle="1" w:styleId="54RomanNumeral4">
    <w:name w:val="5.4 Roman Numeral 4"/>
    <w:basedOn w:val="30BodyText"/>
    <w:link w:val="54RomanNumeral4Char"/>
    <w:rsid w:val="00AC02C8"/>
    <w:pPr>
      <w:numPr>
        <w:numId w:val="14"/>
      </w:numPr>
      <w:ind w:left="1429" w:hanging="357"/>
    </w:pPr>
  </w:style>
  <w:style w:type="character" w:customStyle="1" w:styleId="53RomanNumeral3Char">
    <w:name w:val="5.3 Roman Numeral 3 Char"/>
    <w:basedOn w:val="30BodyTextChar"/>
    <w:link w:val="53RomanNumeral3"/>
    <w:rsid w:val="00AC02C8"/>
    <w:rPr>
      <w:rFonts w:ascii="Arial" w:hAnsi="Arial" w:cs="Arial (Body CS)"/>
      <w:color w:val="000000" w:themeColor="text1"/>
      <w:spacing w:val="10"/>
      <w:kern w:val="20"/>
      <w:sz w:val="20"/>
      <w:szCs w:val="16"/>
    </w:rPr>
  </w:style>
  <w:style w:type="character" w:customStyle="1" w:styleId="54RomanNumeral4Char">
    <w:name w:val="5.4 Roman Numeral 4 Char"/>
    <w:basedOn w:val="30BodyTextChar"/>
    <w:link w:val="54RomanNumeral4"/>
    <w:rsid w:val="00AC02C8"/>
    <w:rPr>
      <w:rFonts w:ascii="Arial" w:hAnsi="Arial" w:cs="Arial (Body CS)"/>
      <w:color w:val="000000" w:themeColor="text1"/>
      <w:spacing w:val="10"/>
      <w:kern w:val="20"/>
      <w:sz w:val="20"/>
      <w:szCs w:val="16"/>
    </w:rPr>
  </w:style>
  <w:style w:type="paragraph" w:styleId="TOC3">
    <w:name w:val="toc 3"/>
    <w:basedOn w:val="Normal"/>
    <w:next w:val="Normal"/>
    <w:autoRedefine/>
    <w:uiPriority w:val="39"/>
    <w:rsid w:val="00E63AEF"/>
    <w:pPr>
      <w:spacing w:after="0"/>
      <w:ind w:left="440"/>
    </w:pPr>
    <w:rPr>
      <w:rFonts w:cstheme="minorHAnsi"/>
      <w:sz w:val="20"/>
      <w:szCs w:val="20"/>
    </w:rPr>
  </w:style>
  <w:style w:type="paragraph" w:styleId="TOC4">
    <w:name w:val="toc 4"/>
    <w:basedOn w:val="Normal"/>
    <w:next w:val="Normal"/>
    <w:autoRedefine/>
    <w:uiPriority w:val="39"/>
    <w:semiHidden/>
    <w:rsid w:val="00E63AEF"/>
    <w:pPr>
      <w:spacing w:after="0"/>
      <w:ind w:left="660"/>
    </w:pPr>
    <w:rPr>
      <w:rFonts w:cstheme="minorHAnsi"/>
      <w:sz w:val="20"/>
      <w:szCs w:val="20"/>
    </w:rPr>
  </w:style>
  <w:style w:type="paragraph" w:styleId="TOC5">
    <w:name w:val="toc 5"/>
    <w:basedOn w:val="Normal"/>
    <w:next w:val="Normal"/>
    <w:autoRedefine/>
    <w:uiPriority w:val="39"/>
    <w:semiHidden/>
    <w:rsid w:val="00E63AEF"/>
    <w:pPr>
      <w:spacing w:after="0"/>
      <w:ind w:left="880"/>
    </w:pPr>
    <w:rPr>
      <w:rFonts w:cstheme="minorHAnsi"/>
      <w:sz w:val="20"/>
      <w:szCs w:val="20"/>
    </w:rPr>
  </w:style>
  <w:style w:type="paragraph" w:styleId="TOC6">
    <w:name w:val="toc 6"/>
    <w:basedOn w:val="Normal"/>
    <w:next w:val="Normal"/>
    <w:autoRedefine/>
    <w:uiPriority w:val="39"/>
    <w:semiHidden/>
    <w:rsid w:val="00E63AEF"/>
    <w:pPr>
      <w:spacing w:after="0"/>
      <w:ind w:left="1100"/>
    </w:pPr>
    <w:rPr>
      <w:rFonts w:cstheme="minorHAnsi"/>
      <w:sz w:val="20"/>
      <w:szCs w:val="20"/>
    </w:rPr>
  </w:style>
  <w:style w:type="paragraph" w:styleId="TOC7">
    <w:name w:val="toc 7"/>
    <w:basedOn w:val="Normal"/>
    <w:next w:val="Normal"/>
    <w:autoRedefine/>
    <w:uiPriority w:val="39"/>
    <w:semiHidden/>
    <w:rsid w:val="00E63AEF"/>
    <w:pPr>
      <w:spacing w:after="0"/>
      <w:ind w:left="1320"/>
    </w:pPr>
    <w:rPr>
      <w:rFonts w:cstheme="minorHAnsi"/>
      <w:sz w:val="20"/>
      <w:szCs w:val="20"/>
    </w:rPr>
  </w:style>
  <w:style w:type="paragraph" w:styleId="TOC8">
    <w:name w:val="toc 8"/>
    <w:basedOn w:val="Normal"/>
    <w:next w:val="Normal"/>
    <w:autoRedefine/>
    <w:uiPriority w:val="39"/>
    <w:semiHidden/>
    <w:rsid w:val="00E63AEF"/>
    <w:pPr>
      <w:spacing w:after="0"/>
      <w:ind w:left="1540"/>
    </w:pPr>
    <w:rPr>
      <w:rFonts w:cstheme="minorHAnsi"/>
      <w:sz w:val="20"/>
      <w:szCs w:val="20"/>
    </w:rPr>
  </w:style>
  <w:style w:type="paragraph" w:styleId="TOC9">
    <w:name w:val="toc 9"/>
    <w:basedOn w:val="Normal"/>
    <w:next w:val="Normal"/>
    <w:autoRedefine/>
    <w:uiPriority w:val="39"/>
    <w:semiHidden/>
    <w:rsid w:val="00E63AEF"/>
    <w:pPr>
      <w:spacing w:after="0"/>
      <w:ind w:left="1760"/>
    </w:pPr>
    <w:rPr>
      <w:rFonts w:cstheme="minorHAnsi"/>
      <w:sz w:val="20"/>
      <w:szCs w:val="20"/>
    </w:rPr>
  </w:style>
  <w:style w:type="paragraph" w:styleId="FootnoteText">
    <w:name w:val="footnote text"/>
    <w:link w:val="FootnoteTextChar"/>
    <w:uiPriority w:val="99"/>
    <w:rsid w:val="00077448"/>
    <w:pPr>
      <w:spacing w:after="0" w:line="240" w:lineRule="auto"/>
    </w:pPr>
    <w:rPr>
      <w:rFonts w:ascii="Arial" w:hAnsi="Arial"/>
      <w:sz w:val="20"/>
      <w:szCs w:val="20"/>
      <w:vertAlign w:val="superscript"/>
    </w:rPr>
  </w:style>
  <w:style w:type="character" w:customStyle="1" w:styleId="FootnoteTextChar">
    <w:name w:val="Footnote Text Char"/>
    <w:basedOn w:val="DefaultParagraphFont"/>
    <w:link w:val="FootnoteText"/>
    <w:uiPriority w:val="99"/>
    <w:rsid w:val="00077448"/>
    <w:rPr>
      <w:rFonts w:ascii="Arial" w:hAnsi="Arial"/>
      <w:sz w:val="20"/>
      <w:szCs w:val="20"/>
      <w:vertAlign w:val="superscript"/>
    </w:rPr>
  </w:style>
  <w:style w:type="character" w:styleId="FootnoteReference">
    <w:name w:val="footnote reference"/>
    <w:basedOn w:val="DefaultParagraphFont"/>
    <w:uiPriority w:val="99"/>
    <w:semiHidden/>
    <w:rsid w:val="00077448"/>
    <w:rPr>
      <w:vertAlign w:val="superscript"/>
    </w:rPr>
  </w:style>
  <w:style w:type="character" w:customStyle="1" w:styleId="Heading1Char">
    <w:name w:val="Heading 1 Char"/>
    <w:basedOn w:val="DefaultParagraphFont"/>
    <w:link w:val="Heading1"/>
    <w:uiPriority w:val="9"/>
    <w:semiHidden/>
    <w:rsid w:val="00664620"/>
    <w:rPr>
      <w:rFonts w:asciiTheme="majorHAnsi" w:eastAsiaTheme="majorEastAsia" w:hAnsiTheme="majorHAnsi" w:cstheme="majorBidi"/>
      <w:color w:val="004189" w:themeColor="accent1" w:themeShade="BF"/>
      <w:sz w:val="32"/>
      <w:szCs w:val="32"/>
    </w:rPr>
  </w:style>
  <w:style w:type="paragraph" w:styleId="TOCHeading">
    <w:name w:val="TOC Heading"/>
    <w:basedOn w:val="Heading1"/>
    <w:next w:val="Normal"/>
    <w:uiPriority w:val="39"/>
    <w:unhideWhenUsed/>
    <w:rsid w:val="009B6A4D"/>
    <w:pPr>
      <w:spacing w:before="120" w:line="240" w:lineRule="auto"/>
      <w:outlineLvl w:val="9"/>
    </w:pPr>
    <w:rPr>
      <w:rFonts w:cs="Arial (Headings CS)"/>
      <w:b/>
      <w:bCs/>
      <w:color w:val="000000" w:themeColor="text1"/>
      <w:spacing w:val="10"/>
      <w:sz w:val="22"/>
      <w:szCs w:val="28"/>
      <w:lang w:val="en-US"/>
    </w:rPr>
  </w:style>
  <w:style w:type="character" w:customStyle="1" w:styleId="Heading2Char">
    <w:name w:val="Heading 2 Char"/>
    <w:basedOn w:val="DefaultParagraphFont"/>
    <w:link w:val="Heading2"/>
    <w:uiPriority w:val="9"/>
    <w:semiHidden/>
    <w:rsid w:val="00A955EA"/>
    <w:rPr>
      <w:rFonts w:asciiTheme="majorHAnsi" w:eastAsiaTheme="majorEastAsia" w:hAnsiTheme="majorHAnsi" w:cs="Arial (Headings CS)"/>
      <w:color w:val="004189" w:themeColor="accent1" w:themeShade="BF"/>
      <w:sz w:val="26"/>
      <w:szCs w:val="26"/>
    </w:rPr>
  </w:style>
  <w:style w:type="character" w:customStyle="1" w:styleId="Heading3Char">
    <w:name w:val="Heading 3 Char"/>
    <w:basedOn w:val="DefaultParagraphFont"/>
    <w:link w:val="Heading3"/>
    <w:uiPriority w:val="9"/>
    <w:semiHidden/>
    <w:rsid w:val="00514AEE"/>
    <w:rPr>
      <w:rFonts w:asciiTheme="majorHAnsi" w:eastAsiaTheme="majorEastAsia" w:hAnsiTheme="majorHAnsi" w:cstheme="majorBidi"/>
      <w:color w:val="002B5B" w:themeColor="accent1" w:themeShade="7F"/>
      <w:sz w:val="24"/>
      <w:szCs w:val="24"/>
    </w:rPr>
  </w:style>
  <w:style w:type="character" w:customStyle="1" w:styleId="Heading4Char">
    <w:name w:val="Heading 4 Char"/>
    <w:basedOn w:val="DefaultParagraphFont"/>
    <w:link w:val="Heading4"/>
    <w:uiPriority w:val="9"/>
    <w:semiHidden/>
    <w:rsid w:val="00514AEE"/>
    <w:rPr>
      <w:rFonts w:asciiTheme="majorHAnsi" w:eastAsiaTheme="majorEastAsia" w:hAnsiTheme="majorHAnsi" w:cstheme="majorBidi"/>
      <w:i/>
      <w:iCs/>
      <w:color w:val="004189" w:themeColor="accent1" w:themeShade="BF"/>
    </w:rPr>
  </w:style>
  <w:style w:type="paragraph" w:styleId="Subtitle">
    <w:name w:val="Subtitle"/>
    <w:basedOn w:val="Normal"/>
    <w:next w:val="Normal"/>
    <w:link w:val="SubtitleChar"/>
    <w:uiPriority w:val="11"/>
    <w:rsid w:val="00E847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84748"/>
    <w:rPr>
      <w:rFonts w:eastAsiaTheme="minorEastAsia"/>
      <w:color w:val="5A5A5A" w:themeColor="text1" w:themeTint="A5"/>
      <w:spacing w:val="15"/>
    </w:rPr>
  </w:style>
  <w:style w:type="table" w:styleId="GridTable1Light-Accent5">
    <w:name w:val="Grid Table 1 Light Accent 5"/>
    <w:basedOn w:val="TableNormal"/>
    <w:uiPriority w:val="46"/>
    <w:rsid w:val="00AA003E"/>
    <w:pPr>
      <w:spacing w:after="0" w:line="240" w:lineRule="auto"/>
    </w:pPr>
    <w:tblPr>
      <w:tblStyleRowBandSize w:val="1"/>
      <w:tblStyleColBandSize w:val="1"/>
      <w:tblBorders>
        <w:top w:val="single" w:sz="4" w:space="0" w:color="DC91D7" w:themeColor="accent5" w:themeTint="66"/>
        <w:left w:val="single" w:sz="4" w:space="0" w:color="DC91D7" w:themeColor="accent5" w:themeTint="66"/>
        <w:bottom w:val="single" w:sz="4" w:space="0" w:color="DC91D7" w:themeColor="accent5" w:themeTint="66"/>
        <w:right w:val="single" w:sz="4" w:space="0" w:color="DC91D7" w:themeColor="accent5" w:themeTint="66"/>
        <w:insideH w:val="single" w:sz="4" w:space="0" w:color="DC91D7" w:themeColor="accent5" w:themeTint="66"/>
        <w:insideV w:val="single" w:sz="4" w:space="0" w:color="DC91D7" w:themeColor="accent5" w:themeTint="66"/>
      </w:tblBorders>
    </w:tblPr>
    <w:tblStylePr w:type="firstRow">
      <w:rPr>
        <w:b/>
        <w:bCs/>
      </w:rPr>
      <w:tblPr/>
      <w:tcPr>
        <w:tcBorders>
          <w:bottom w:val="single" w:sz="12" w:space="0" w:color="CA5AC3" w:themeColor="accent5" w:themeTint="99"/>
        </w:tcBorders>
      </w:tcPr>
    </w:tblStylePr>
    <w:tblStylePr w:type="lastRow">
      <w:rPr>
        <w:b/>
        <w:bCs/>
      </w:rPr>
      <w:tblPr/>
      <w:tcPr>
        <w:tcBorders>
          <w:top w:val="double" w:sz="2" w:space="0" w:color="CA5AC3"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C1934"/>
    <w:pPr>
      <w:spacing w:after="0" w:line="240" w:lineRule="auto"/>
    </w:pPr>
    <w:rPr>
      <w:rFonts w:cs="Arial (Body CS)"/>
      <w:spacing w:val="10"/>
      <w:kern w:val="20"/>
      <w:sz w:val="20"/>
    </w:rPr>
    <w:tblPr>
      <w:tblStyleColBandSize w:val="1"/>
      <w:tblBorders>
        <w:insideH w:val="single" w:sz="4" w:space="0" w:color="F2F2F2" w:themeColor="background1" w:themeShade="F2"/>
      </w:tblBorders>
    </w:tblPr>
    <w:tblStylePr w:type="band1Vert">
      <w:tblPr/>
      <w:tcPr>
        <w:shd w:val="clear" w:color="auto" w:fill="0057B7" w:themeFill="accent1"/>
      </w:tcPr>
    </w:tblStylePr>
  </w:style>
  <w:style w:type="paragraph" w:customStyle="1" w:styleId="72SmallTableText">
    <w:name w:val="7.2 Small Table Text"/>
    <w:basedOn w:val="71TableTitle"/>
    <w:rsid w:val="00A955EA"/>
    <w:rPr>
      <w:sz w:val="13"/>
      <w:szCs w:val="14"/>
    </w:rPr>
  </w:style>
  <w:style w:type="paragraph" w:styleId="IntenseQuote">
    <w:name w:val="Intense Quote"/>
    <w:aliases w:val="9.0 Quote"/>
    <w:basedOn w:val="Normal"/>
    <w:next w:val="Normal"/>
    <w:link w:val="IntenseQuoteChar"/>
    <w:uiPriority w:val="30"/>
    <w:rsid w:val="00155163"/>
    <w:pPr>
      <w:pBdr>
        <w:top w:val="single" w:sz="4" w:space="10" w:color="000000" w:themeColor="text1"/>
        <w:bottom w:val="single" w:sz="4" w:space="10" w:color="000000" w:themeColor="text1"/>
      </w:pBdr>
      <w:spacing w:before="360" w:after="360"/>
      <w:ind w:left="864" w:right="864"/>
      <w:jc w:val="center"/>
    </w:pPr>
    <w:rPr>
      <w:rFonts w:cs="Arial (Body CS)"/>
      <w:b/>
      <w:iCs/>
      <w:color w:val="000000" w:themeColor="text1"/>
      <w:sz w:val="20"/>
    </w:rPr>
  </w:style>
  <w:style w:type="character" w:customStyle="1" w:styleId="IntenseQuoteChar">
    <w:name w:val="Intense Quote Char"/>
    <w:aliases w:val="9.0 Quote Char"/>
    <w:basedOn w:val="DefaultParagraphFont"/>
    <w:link w:val="IntenseQuote"/>
    <w:uiPriority w:val="30"/>
    <w:rsid w:val="00155163"/>
    <w:rPr>
      <w:rFonts w:cs="Arial (Body CS)"/>
      <w:b/>
      <w:iCs/>
      <w:color w:val="000000" w:themeColor="text1"/>
      <w:sz w:val="20"/>
    </w:rPr>
  </w:style>
  <w:style w:type="paragraph" w:styleId="BodyText">
    <w:name w:val="Body Text"/>
    <w:basedOn w:val="Normal"/>
    <w:link w:val="BodyTextChar"/>
    <w:uiPriority w:val="1"/>
    <w:qFormat/>
    <w:rsid w:val="002B421A"/>
    <w:pPr>
      <w:widowControl w:val="0"/>
      <w:autoSpaceDE w:val="0"/>
      <w:autoSpaceDN w:val="0"/>
      <w:spacing w:before="4" w:after="0" w:line="240" w:lineRule="auto"/>
      <w:ind w:left="40"/>
    </w:pPr>
    <w:rPr>
      <w:rFonts w:ascii="Arial" w:eastAsia="Arial" w:hAnsi="Arial" w:cs="Arial"/>
      <w:sz w:val="11"/>
      <w:szCs w:val="11"/>
      <w:lang w:val="en-US"/>
    </w:rPr>
  </w:style>
  <w:style w:type="character" w:customStyle="1" w:styleId="BodyTextChar">
    <w:name w:val="Body Text Char"/>
    <w:basedOn w:val="DefaultParagraphFont"/>
    <w:link w:val="BodyText"/>
    <w:uiPriority w:val="1"/>
    <w:rsid w:val="002B421A"/>
    <w:rPr>
      <w:rFonts w:ascii="Arial" w:eastAsia="Arial" w:hAnsi="Arial" w:cs="Arial"/>
      <w:sz w:val="11"/>
      <w:szCs w:val="11"/>
      <w:lang w:val="en-US"/>
    </w:rPr>
  </w:style>
  <w:style w:type="paragraph" w:styleId="Revision">
    <w:name w:val="Revision"/>
    <w:hidden/>
    <w:uiPriority w:val="99"/>
    <w:semiHidden/>
    <w:rsid w:val="00633304"/>
    <w:pPr>
      <w:spacing w:after="0" w:line="240" w:lineRule="auto"/>
    </w:pPr>
  </w:style>
  <w:style w:type="paragraph" w:styleId="ListBullet">
    <w:name w:val="List Bullet"/>
    <w:basedOn w:val="Normal"/>
    <w:uiPriority w:val="99"/>
    <w:unhideWhenUsed/>
    <w:rsid w:val="003114AE"/>
    <w:pPr>
      <w:numPr>
        <w:numId w:val="39"/>
      </w:numPr>
      <w:contextualSpacing/>
    </w:pPr>
    <w:rPr>
      <w:rFonts w:eastAsiaTheme="minorEastAsia"/>
      <w:lang w:val="en-US"/>
    </w:rPr>
  </w:style>
  <w:style w:type="character" w:styleId="CommentReference">
    <w:name w:val="annotation reference"/>
    <w:basedOn w:val="DefaultParagraphFont"/>
    <w:uiPriority w:val="99"/>
    <w:semiHidden/>
    <w:unhideWhenUsed/>
    <w:rsid w:val="00AA76E1"/>
    <w:rPr>
      <w:sz w:val="16"/>
      <w:szCs w:val="16"/>
    </w:rPr>
  </w:style>
  <w:style w:type="paragraph" w:styleId="CommentText">
    <w:name w:val="annotation text"/>
    <w:basedOn w:val="Normal"/>
    <w:link w:val="CommentTextChar"/>
    <w:uiPriority w:val="99"/>
    <w:unhideWhenUsed/>
    <w:rsid w:val="00AA76E1"/>
    <w:pPr>
      <w:spacing w:line="240" w:lineRule="auto"/>
    </w:pPr>
    <w:rPr>
      <w:sz w:val="20"/>
      <w:szCs w:val="20"/>
    </w:rPr>
  </w:style>
  <w:style w:type="character" w:customStyle="1" w:styleId="CommentTextChar">
    <w:name w:val="Comment Text Char"/>
    <w:basedOn w:val="DefaultParagraphFont"/>
    <w:link w:val="CommentText"/>
    <w:uiPriority w:val="99"/>
    <w:rsid w:val="00AA76E1"/>
    <w:rPr>
      <w:sz w:val="20"/>
      <w:szCs w:val="20"/>
    </w:rPr>
  </w:style>
  <w:style w:type="paragraph" w:styleId="CommentSubject">
    <w:name w:val="annotation subject"/>
    <w:basedOn w:val="CommentText"/>
    <w:next w:val="CommentText"/>
    <w:link w:val="CommentSubjectChar"/>
    <w:uiPriority w:val="99"/>
    <w:semiHidden/>
    <w:unhideWhenUsed/>
    <w:rsid w:val="00AA76E1"/>
    <w:rPr>
      <w:b/>
      <w:bCs/>
    </w:rPr>
  </w:style>
  <w:style w:type="character" w:customStyle="1" w:styleId="CommentSubjectChar">
    <w:name w:val="Comment Subject Char"/>
    <w:basedOn w:val="CommentTextChar"/>
    <w:link w:val="CommentSubject"/>
    <w:uiPriority w:val="99"/>
    <w:semiHidden/>
    <w:rsid w:val="00AA76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60902">
      <w:bodyDiv w:val="1"/>
      <w:marLeft w:val="0"/>
      <w:marRight w:val="0"/>
      <w:marTop w:val="0"/>
      <w:marBottom w:val="0"/>
      <w:divBdr>
        <w:top w:val="none" w:sz="0" w:space="0" w:color="auto"/>
        <w:left w:val="none" w:sz="0" w:space="0" w:color="auto"/>
        <w:bottom w:val="none" w:sz="0" w:space="0" w:color="auto"/>
        <w:right w:val="none" w:sz="0" w:space="0" w:color="auto"/>
      </w:divBdr>
      <w:divsChild>
        <w:div w:id="7144716">
          <w:marLeft w:val="0"/>
          <w:marRight w:val="0"/>
          <w:marTop w:val="0"/>
          <w:marBottom w:val="0"/>
          <w:divBdr>
            <w:top w:val="none" w:sz="0" w:space="0" w:color="auto"/>
            <w:left w:val="none" w:sz="0" w:space="0" w:color="auto"/>
            <w:bottom w:val="none" w:sz="0" w:space="0" w:color="auto"/>
            <w:right w:val="none" w:sz="0" w:space="0" w:color="auto"/>
          </w:divBdr>
          <w:divsChild>
            <w:div w:id="321857645">
              <w:marLeft w:val="0"/>
              <w:marRight w:val="0"/>
              <w:marTop w:val="0"/>
              <w:marBottom w:val="0"/>
              <w:divBdr>
                <w:top w:val="none" w:sz="0" w:space="0" w:color="auto"/>
                <w:left w:val="none" w:sz="0" w:space="0" w:color="auto"/>
                <w:bottom w:val="none" w:sz="0" w:space="0" w:color="auto"/>
                <w:right w:val="none" w:sz="0" w:space="0" w:color="auto"/>
              </w:divBdr>
              <w:divsChild>
                <w:div w:id="2084335044">
                  <w:marLeft w:val="0"/>
                  <w:marRight w:val="0"/>
                  <w:marTop w:val="0"/>
                  <w:marBottom w:val="0"/>
                  <w:divBdr>
                    <w:top w:val="none" w:sz="0" w:space="0" w:color="auto"/>
                    <w:left w:val="none" w:sz="0" w:space="0" w:color="auto"/>
                    <w:bottom w:val="none" w:sz="0" w:space="0" w:color="auto"/>
                    <w:right w:val="none" w:sz="0" w:space="0" w:color="auto"/>
                  </w:divBdr>
                  <w:divsChild>
                    <w:div w:id="928319378">
                      <w:marLeft w:val="0"/>
                      <w:marRight w:val="0"/>
                      <w:marTop w:val="0"/>
                      <w:marBottom w:val="0"/>
                      <w:divBdr>
                        <w:top w:val="none" w:sz="0" w:space="0" w:color="auto"/>
                        <w:left w:val="none" w:sz="0" w:space="0" w:color="auto"/>
                        <w:bottom w:val="none" w:sz="0" w:space="0" w:color="auto"/>
                        <w:right w:val="none" w:sz="0" w:space="0" w:color="auto"/>
                      </w:divBdr>
                      <w:divsChild>
                        <w:div w:id="236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79917">
      <w:bodyDiv w:val="1"/>
      <w:marLeft w:val="0"/>
      <w:marRight w:val="0"/>
      <w:marTop w:val="0"/>
      <w:marBottom w:val="0"/>
      <w:divBdr>
        <w:top w:val="none" w:sz="0" w:space="0" w:color="auto"/>
        <w:left w:val="none" w:sz="0" w:space="0" w:color="auto"/>
        <w:bottom w:val="none" w:sz="0" w:space="0" w:color="auto"/>
        <w:right w:val="none" w:sz="0" w:space="0" w:color="auto"/>
      </w:divBdr>
      <w:divsChild>
        <w:div w:id="711342478">
          <w:marLeft w:val="216"/>
          <w:marRight w:val="0"/>
          <w:marTop w:val="0"/>
          <w:marBottom w:val="0"/>
          <w:divBdr>
            <w:top w:val="none" w:sz="0" w:space="0" w:color="auto"/>
            <w:left w:val="none" w:sz="0" w:space="0" w:color="auto"/>
            <w:bottom w:val="none" w:sz="0" w:space="0" w:color="auto"/>
            <w:right w:val="none" w:sz="0" w:space="0" w:color="auto"/>
          </w:divBdr>
        </w:div>
        <w:div w:id="383334792">
          <w:marLeft w:val="216"/>
          <w:marRight w:val="0"/>
          <w:marTop w:val="0"/>
          <w:marBottom w:val="0"/>
          <w:divBdr>
            <w:top w:val="none" w:sz="0" w:space="0" w:color="auto"/>
            <w:left w:val="none" w:sz="0" w:space="0" w:color="auto"/>
            <w:bottom w:val="none" w:sz="0" w:space="0" w:color="auto"/>
            <w:right w:val="none" w:sz="0" w:space="0" w:color="auto"/>
          </w:divBdr>
        </w:div>
        <w:div w:id="670136532">
          <w:marLeft w:val="216"/>
          <w:marRight w:val="0"/>
          <w:marTop w:val="0"/>
          <w:marBottom w:val="0"/>
          <w:divBdr>
            <w:top w:val="none" w:sz="0" w:space="0" w:color="auto"/>
            <w:left w:val="none" w:sz="0" w:space="0" w:color="auto"/>
            <w:bottom w:val="none" w:sz="0" w:space="0" w:color="auto"/>
            <w:right w:val="none" w:sz="0" w:space="0" w:color="auto"/>
          </w:divBdr>
        </w:div>
        <w:div w:id="1622035420">
          <w:marLeft w:val="216"/>
          <w:marRight w:val="0"/>
          <w:marTop w:val="0"/>
          <w:marBottom w:val="0"/>
          <w:divBdr>
            <w:top w:val="none" w:sz="0" w:space="0" w:color="auto"/>
            <w:left w:val="none" w:sz="0" w:space="0" w:color="auto"/>
            <w:bottom w:val="none" w:sz="0" w:space="0" w:color="auto"/>
            <w:right w:val="none" w:sz="0" w:space="0" w:color="auto"/>
          </w:divBdr>
        </w:div>
        <w:div w:id="77333232">
          <w:marLeft w:val="216"/>
          <w:marRight w:val="0"/>
          <w:marTop w:val="0"/>
          <w:marBottom w:val="0"/>
          <w:divBdr>
            <w:top w:val="none" w:sz="0" w:space="0" w:color="auto"/>
            <w:left w:val="none" w:sz="0" w:space="0" w:color="auto"/>
            <w:bottom w:val="none" w:sz="0" w:space="0" w:color="auto"/>
            <w:right w:val="none" w:sz="0" w:space="0" w:color="auto"/>
          </w:divBdr>
        </w:div>
      </w:divsChild>
    </w:div>
    <w:div w:id="11352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1 abrdn">
      <a:dk1>
        <a:srgbClr val="000000"/>
      </a:dk1>
      <a:lt1>
        <a:srgbClr val="FFFFFF"/>
      </a:lt1>
      <a:dk2>
        <a:srgbClr val="898D8D"/>
      </a:dk2>
      <a:lt2>
        <a:srgbClr val="DDE5ED"/>
      </a:lt2>
      <a:accent1>
        <a:srgbClr val="0057B7"/>
      </a:accent1>
      <a:accent2>
        <a:srgbClr val="00C1D3"/>
      </a:accent2>
      <a:accent3>
        <a:srgbClr val="008264"/>
      </a:accent3>
      <a:accent4>
        <a:srgbClr val="00B74F"/>
      </a:accent4>
      <a:accent5>
        <a:srgbClr val="71246C"/>
      </a:accent5>
      <a:accent6>
        <a:srgbClr val="963CBD"/>
      </a:accent6>
      <a:hlink>
        <a:srgbClr val="898D8D"/>
      </a:hlink>
      <a:folHlink>
        <a:srgbClr val="DDE5E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B255-2E0C-4F11-AB0A-BA21BE99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ASC RFP Word Template</vt:lpstr>
    </vt:vector>
  </TitlesOfParts>
  <Manager>Lee.Lawson@wlt.com</Manager>
  <Company>Aberdeen Standard Capital</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RFP Word Template</dc:title>
  <dc:creator>Sorrel Gibson</dc:creator>
  <dc:description>Version 1.0 121218</dc:description>
  <cp:lastModifiedBy>Andrew Cantley</cp:lastModifiedBy>
  <cp:revision>4</cp:revision>
  <cp:lastPrinted>2025-07-11T09:16:00Z</cp:lastPrinted>
  <dcterms:created xsi:type="dcterms:W3CDTF">2025-07-22T13:51:00Z</dcterms:created>
  <dcterms:modified xsi:type="dcterms:W3CDTF">2025-08-05T11:46:00Z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2025-03-20T14:19:21Z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99019579-c07e-4bb8-ad43-5d8379dacf8a</vt:lpwstr>
  </property>
  <property fmtid="{D5CDD505-2E9C-101B-9397-08002B2CF9AE}" pid="8" name="MSIP_Label_daedb74c-5c9d-4922-8c2a-58c941882563_ContentBits">
    <vt:lpwstr>0</vt:lpwstr>
  </property>
  <property fmtid="{D5CDD505-2E9C-101B-9397-08002B2CF9AE}" pid="9" name="MSIP_Label_daedb74c-5c9d-4922-8c2a-58c941882563_Tag">
    <vt:lpwstr>10, 0, 1, 1</vt:lpwstr>
  </property>
  <property fmtid="{D5CDD505-2E9C-101B-9397-08002B2CF9AE}" pid="10" name="_AdHocReviewCycleID">
    <vt:i4>-187488525</vt:i4>
  </property>
  <property fmtid="{D5CDD505-2E9C-101B-9397-08002B2CF9AE}" pid="11" name="_NewReviewCycle">
    <vt:lpwstr/>
  </property>
  <property fmtid="{D5CDD505-2E9C-101B-9397-08002B2CF9AE}" pid="12" name="_EmailSubject">
    <vt:lpwstr>Half Year email alert broadcast</vt:lpwstr>
  </property>
  <property fmtid="{D5CDD505-2E9C-101B-9397-08002B2CF9AE}" pid="13" name="_AuthorEmail">
    <vt:lpwstr>Gemma.Monoogian@equiniti.com</vt:lpwstr>
  </property>
  <property fmtid="{D5CDD505-2E9C-101B-9397-08002B2CF9AE}" pid="14" name="_AuthorEmailDisplayName">
    <vt:lpwstr>Monoogian, Gemma</vt:lpwstr>
  </property>
  <property fmtid="{D5CDD505-2E9C-101B-9397-08002B2CF9AE}" pid="15" name="_ReviewingToolsShownOnce">
    <vt:lpwstr/>
  </property>
</Properties>
</file>